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C6036" w14:textId="6063C94E" w:rsidR="00D36DEF" w:rsidRPr="001250EC" w:rsidRDefault="00A074AB" w:rsidP="002A5DA0">
      <w:pPr>
        <w:spacing w:line="276" w:lineRule="auto"/>
        <w:contextualSpacing/>
        <w:jc w:val="center"/>
        <w:rPr>
          <w:rFonts w:ascii="Sitka Heading" w:eastAsia="Times New Roman" w:hAnsi="Sitka Heading"/>
          <w:b/>
        </w:rPr>
      </w:pPr>
      <w:bookmarkStart w:id="0" w:name="_GoBack"/>
      <w:bookmarkEnd w:id="0"/>
      <w:r w:rsidRPr="001250EC">
        <w:rPr>
          <w:rFonts w:ascii="Sitka Heading" w:eastAsia="Times New Roman" w:hAnsi="Sitka Heading"/>
          <w:b/>
        </w:rPr>
        <w:t>V</w:t>
      </w:r>
      <w:r w:rsidR="000E67B7" w:rsidRPr="001250EC">
        <w:rPr>
          <w:rFonts w:ascii="Sitka Heading" w:eastAsia="Times New Roman" w:hAnsi="Sitka Heading"/>
          <w:b/>
        </w:rPr>
        <w:t>ALUTAZIONE DI IMPATTO (</w:t>
      </w:r>
      <w:r w:rsidR="00FD45CD" w:rsidRPr="001250EC">
        <w:rPr>
          <w:rFonts w:ascii="Sitka Heading" w:eastAsia="Times New Roman" w:hAnsi="Sitka Heading"/>
          <w:b/>
        </w:rPr>
        <w:t>D</w:t>
      </w:r>
      <w:r w:rsidR="00D36DEF" w:rsidRPr="001250EC">
        <w:rPr>
          <w:rFonts w:ascii="Sitka Heading" w:eastAsia="Times New Roman" w:hAnsi="Sitka Heading"/>
          <w:b/>
        </w:rPr>
        <w:t>PIA</w:t>
      </w:r>
      <w:r w:rsidR="000E67B7" w:rsidRPr="001250EC">
        <w:rPr>
          <w:rFonts w:ascii="Sitka Heading" w:eastAsia="Times New Roman" w:hAnsi="Sitka Heading"/>
          <w:b/>
        </w:rPr>
        <w:t>)</w:t>
      </w:r>
    </w:p>
    <w:p w14:paraId="23D3AF84" w14:textId="77777777" w:rsidR="00D36DEF" w:rsidRPr="001250EC" w:rsidRDefault="00D36DEF" w:rsidP="002A5DA0">
      <w:pPr>
        <w:spacing w:line="276" w:lineRule="auto"/>
        <w:contextualSpacing/>
        <w:jc w:val="both"/>
        <w:rPr>
          <w:rFonts w:ascii="Sitka Heading" w:eastAsia="Times New Roman" w:hAnsi="Sitka Heading"/>
          <w:b/>
        </w:rPr>
      </w:pPr>
    </w:p>
    <w:p w14:paraId="0B0121C4" w14:textId="0787B16A" w:rsidR="00D36DEF" w:rsidRPr="001250EC" w:rsidRDefault="00D36DEF" w:rsidP="002A5DA0">
      <w:pPr>
        <w:spacing w:line="276" w:lineRule="auto"/>
        <w:contextualSpacing/>
        <w:jc w:val="both"/>
        <w:rPr>
          <w:rFonts w:ascii="Sitka Heading" w:eastAsia="Times New Roman" w:hAnsi="Sitka Heading"/>
          <w:bCs/>
        </w:rPr>
      </w:pPr>
      <w:r w:rsidRPr="001250EC">
        <w:rPr>
          <w:rFonts w:ascii="Sitka Heading" w:eastAsia="Times New Roman" w:hAnsi="Sitka Heading"/>
          <w:b/>
          <w:bCs/>
        </w:rPr>
        <w:t xml:space="preserve">Nome della </w:t>
      </w:r>
      <w:r w:rsidR="00FD45CD" w:rsidRPr="001250EC">
        <w:rPr>
          <w:rFonts w:ascii="Sitka Heading" w:eastAsia="Times New Roman" w:hAnsi="Sitka Heading"/>
          <w:b/>
          <w:bCs/>
        </w:rPr>
        <w:t>D</w:t>
      </w:r>
      <w:r w:rsidRPr="001250EC">
        <w:rPr>
          <w:rFonts w:ascii="Sitka Heading" w:eastAsia="Times New Roman" w:hAnsi="Sitka Heading"/>
          <w:b/>
          <w:bCs/>
        </w:rPr>
        <w:t xml:space="preserve">PIA: </w:t>
      </w:r>
    </w:p>
    <w:p w14:paraId="4753559B" w14:textId="4E3819CB" w:rsidR="00593DEF" w:rsidRPr="001250EC" w:rsidRDefault="00374FF4" w:rsidP="002A5DA0">
      <w:pPr>
        <w:spacing w:line="276" w:lineRule="auto"/>
        <w:contextualSpacing/>
        <w:jc w:val="both"/>
        <w:rPr>
          <w:rFonts w:ascii="Sitka Heading" w:eastAsia="Times New Roman" w:hAnsi="Sitka Heading"/>
        </w:rPr>
      </w:pPr>
      <w:r w:rsidRPr="001250EC">
        <w:rPr>
          <w:rFonts w:ascii="Sitka Heading" w:eastAsia="Times New Roman" w:hAnsi="Sitka Heading"/>
        </w:rPr>
        <w:t xml:space="preserve">Valutazione d’impatto della procedura </w:t>
      </w:r>
      <w:r w:rsidR="00593DEF" w:rsidRPr="001250EC">
        <w:rPr>
          <w:rFonts w:ascii="Sitka Heading" w:eastAsia="Times New Roman" w:hAnsi="Sitka Heading"/>
        </w:rPr>
        <w:t xml:space="preserve">di </w:t>
      </w:r>
      <w:r w:rsidR="00593DEF" w:rsidRPr="001250EC">
        <w:rPr>
          <w:rFonts w:ascii="Sitka Heading" w:eastAsia="Times New Roman" w:hAnsi="Sitka Heading"/>
          <w:i/>
          <w:iCs/>
        </w:rPr>
        <w:t>Whistleblowing.</w:t>
      </w:r>
    </w:p>
    <w:p w14:paraId="5D1F46BC" w14:textId="5FFBCBE7" w:rsidR="000E67B7" w:rsidRPr="001250EC" w:rsidRDefault="000E67B7" w:rsidP="002A5DA0">
      <w:pPr>
        <w:spacing w:line="276" w:lineRule="auto"/>
        <w:contextualSpacing/>
        <w:jc w:val="both"/>
        <w:rPr>
          <w:rFonts w:ascii="Sitka Heading" w:eastAsia="Times New Roman" w:hAnsi="Sitka Heading"/>
          <w:bCs/>
        </w:rPr>
      </w:pPr>
    </w:p>
    <w:p w14:paraId="7B42B373" w14:textId="26071016" w:rsidR="006041D8" w:rsidRPr="001250EC" w:rsidRDefault="006041D8" w:rsidP="002A5DA0">
      <w:pPr>
        <w:spacing w:line="276" w:lineRule="auto"/>
        <w:contextualSpacing/>
        <w:jc w:val="both"/>
        <w:rPr>
          <w:rFonts w:ascii="Sitka Heading" w:hAnsi="Sitka Heading"/>
          <w:b/>
        </w:rPr>
      </w:pPr>
      <w:r w:rsidRPr="001250EC">
        <w:rPr>
          <w:rFonts w:ascii="Sitka Heading" w:eastAsia="Times New Roman" w:hAnsi="Sitka Heading"/>
          <w:b/>
        </w:rPr>
        <w:t>T</w:t>
      </w:r>
      <w:r w:rsidR="000C0790" w:rsidRPr="001250EC">
        <w:rPr>
          <w:rFonts w:ascii="Sitka Heading" w:eastAsia="Times New Roman" w:hAnsi="Sitka Heading"/>
          <w:b/>
        </w:rPr>
        <w:t>ITOLARE DEL TRATTAMENTO:</w:t>
      </w:r>
    </w:p>
    <w:p w14:paraId="062FE151" w14:textId="721C09BA" w:rsidR="00FE22B2" w:rsidRPr="001250EC" w:rsidRDefault="0088503C" w:rsidP="002A5DA0">
      <w:pPr>
        <w:spacing w:line="276" w:lineRule="auto"/>
        <w:contextualSpacing/>
        <w:jc w:val="both"/>
        <w:rPr>
          <w:rFonts w:ascii="Sitka Heading" w:eastAsia="Times New Roman" w:hAnsi="Sitka Heading"/>
          <w:b/>
          <w:bCs/>
        </w:rPr>
      </w:pPr>
      <w:r>
        <w:rPr>
          <w:rFonts w:ascii="Sitka Heading" w:eastAsia="Times New Roman" w:hAnsi="Sitka Heading"/>
        </w:rPr>
        <w:t>Azienda Speciale Riviere di Liguria</w:t>
      </w:r>
      <w:r w:rsidR="001250EC">
        <w:rPr>
          <w:rFonts w:ascii="Sitka Heading" w:eastAsia="Times New Roman" w:hAnsi="Sitka Heading"/>
        </w:rPr>
        <w:t>,</w:t>
      </w:r>
      <w:r w:rsidR="006041D8" w:rsidRPr="001250EC">
        <w:rPr>
          <w:rFonts w:ascii="Sitka Heading" w:eastAsia="Times New Roman" w:hAnsi="Sitka Heading"/>
        </w:rPr>
        <w:t xml:space="preserve"> </w:t>
      </w:r>
      <w:r w:rsidR="0089604E" w:rsidRPr="001250EC">
        <w:rPr>
          <w:rFonts w:ascii="Sitka Heading" w:eastAsia="Times New Roman" w:hAnsi="Sitka Heading"/>
        </w:rPr>
        <w:t xml:space="preserve">con </w:t>
      </w:r>
      <w:r>
        <w:rPr>
          <w:rFonts w:ascii="Sitka Heading" w:eastAsia="Times New Roman" w:hAnsi="Sitka Heading"/>
        </w:rPr>
        <w:t>s</w:t>
      </w:r>
      <w:r w:rsidRPr="0088503C">
        <w:rPr>
          <w:rFonts w:ascii="Sitka Heading" w:eastAsia="Times New Roman" w:hAnsi="Sitka Heading"/>
        </w:rPr>
        <w:t>ede legale e amministrativa: Via Quarda Superiore 16</w:t>
      </w:r>
      <w:r w:rsidRPr="0088503C">
        <w:rPr>
          <w:rFonts w:ascii="Sitka Heading" w:eastAsia="Times New Roman" w:hAnsi="Sitka Heading"/>
        </w:rPr>
        <w:br/>
        <w:t>17100 Savona</w:t>
      </w:r>
    </w:p>
    <w:p w14:paraId="0BD865B5" w14:textId="4EB881A1" w:rsidR="00D36DEF" w:rsidRPr="001250EC" w:rsidRDefault="00D36DEF" w:rsidP="002A5DA0">
      <w:pPr>
        <w:spacing w:line="276" w:lineRule="auto"/>
        <w:contextualSpacing/>
        <w:jc w:val="both"/>
        <w:rPr>
          <w:rFonts w:ascii="Sitka Heading" w:eastAsia="Times New Roman" w:hAnsi="Sitka Heading"/>
          <w:b/>
        </w:rPr>
      </w:pPr>
      <w:r w:rsidRPr="001250EC">
        <w:rPr>
          <w:rFonts w:ascii="Sitka Heading" w:eastAsia="Times New Roman" w:hAnsi="Sitka Heading"/>
          <w:b/>
        </w:rPr>
        <w:t>Nome autore:</w:t>
      </w:r>
    </w:p>
    <w:p w14:paraId="0BC2B1E2" w14:textId="213F3AC9" w:rsidR="0088503C" w:rsidRDefault="0088503C" w:rsidP="002A5DA0">
      <w:pPr>
        <w:spacing w:line="276" w:lineRule="auto"/>
        <w:contextualSpacing/>
        <w:jc w:val="both"/>
        <w:rPr>
          <w:rFonts w:ascii="Sitka Heading" w:eastAsia="Times New Roman" w:hAnsi="Sitka Heading"/>
        </w:rPr>
      </w:pPr>
      <w:bookmarkStart w:id="1" w:name="_Hlk153361998"/>
      <w:r>
        <w:rPr>
          <w:rFonts w:ascii="Sitka Heading" w:eastAsia="Times New Roman" w:hAnsi="Sitka Heading"/>
        </w:rPr>
        <w:t xml:space="preserve">Presidente CDA </w:t>
      </w:r>
    </w:p>
    <w:p w14:paraId="07C286B5" w14:textId="38AE24B3" w:rsidR="00D36DEF" w:rsidRPr="001250EC" w:rsidRDefault="0088503C" w:rsidP="002A5DA0">
      <w:pPr>
        <w:spacing w:line="276" w:lineRule="auto"/>
        <w:contextualSpacing/>
        <w:jc w:val="both"/>
        <w:rPr>
          <w:rFonts w:ascii="Sitka Heading" w:eastAsia="Times New Roman" w:hAnsi="Sitka Heading"/>
        </w:rPr>
      </w:pPr>
      <w:r>
        <w:rPr>
          <w:rFonts w:ascii="Sitka Heading" w:eastAsia="Times New Roman" w:hAnsi="Sitka Heading"/>
        </w:rPr>
        <w:t>Marina Meneghello</w:t>
      </w:r>
      <w:r w:rsidR="0089604E" w:rsidRPr="001250EC">
        <w:rPr>
          <w:rFonts w:ascii="Sitka Heading" w:eastAsia="Times New Roman" w:hAnsi="Sitka Heading"/>
        </w:rPr>
        <w:t xml:space="preserve"> </w:t>
      </w:r>
      <w:r w:rsidR="00A76333" w:rsidRPr="001250EC">
        <w:rPr>
          <w:rFonts w:ascii="Sitka Heading" w:eastAsia="Times New Roman" w:hAnsi="Sitka Heading"/>
        </w:rPr>
        <w:t>(</w:t>
      </w:r>
      <w:r w:rsidR="0089604E" w:rsidRPr="001250EC">
        <w:rPr>
          <w:rFonts w:ascii="Sitka Heading" w:eastAsia="Times New Roman" w:hAnsi="Sitka Heading"/>
        </w:rPr>
        <w:t>RP</w:t>
      </w:r>
      <w:r w:rsidR="00015E8C" w:rsidRPr="001250EC">
        <w:rPr>
          <w:rFonts w:ascii="Sitka Heading" w:eastAsia="Times New Roman" w:hAnsi="Sitka Heading"/>
        </w:rPr>
        <w:t>C</w:t>
      </w:r>
      <w:r w:rsidR="0089604E" w:rsidRPr="001250EC">
        <w:rPr>
          <w:rFonts w:ascii="Sitka Heading" w:eastAsia="Times New Roman" w:hAnsi="Sitka Heading"/>
        </w:rPr>
        <w:t>T</w:t>
      </w:r>
      <w:r w:rsidR="00A76333" w:rsidRPr="001250EC">
        <w:rPr>
          <w:rFonts w:ascii="Sitka Heading" w:eastAsia="Times New Roman" w:hAnsi="Sitka Heading"/>
        </w:rPr>
        <w:t>)</w:t>
      </w:r>
    </w:p>
    <w:p w14:paraId="0F469498" w14:textId="7559E3E6" w:rsidR="00D36DEF" w:rsidRDefault="008E6016" w:rsidP="002A5DA0">
      <w:pPr>
        <w:spacing w:line="276" w:lineRule="auto"/>
        <w:contextualSpacing/>
        <w:jc w:val="both"/>
        <w:rPr>
          <w:rFonts w:ascii="Sitka Heading" w:eastAsia="Times New Roman" w:hAnsi="Sitka Heading"/>
        </w:rPr>
      </w:pPr>
      <w:bookmarkStart w:id="2" w:name="_Hlk152085750"/>
      <w:r w:rsidRPr="001250EC">
        <w:rPr>
          <w:rFonts w:ascii="Sitka Heading" w:eastAsia="Times New Roman" w:hAnsi="Sitka Heading"/>
        </w:rPr>
        <w:t>Gian</w:t>
      </w:r>
      <w:r w:rsidR="004077D0" w:rsidRPr="001250EC">
        <w:rPr>
          <w:rFonts w:ascii="Sitka Heading" w:eastAsia="Times New Roman" w:hAnsi="Sitka Heading"/>
        </w:rPr>
        <w:t xml:space="preserve"> </w:t>
      </w:r>
      <w:r w:rsidR="00C07E29" w:rsidRPr="001250EC">
        <w:rPr>
          <w:rFonts w:ascii="Sitka Heading" w:eastAsia="Times New Roman" w:hAnsi="Sitka Heading"/>
        </w:rPr>
        <w:t>L</w:t>
      </w:r>
      <w:r w:rsidRPr="001250EC">
        <w:rPr>
          <w:rFonts w:ascii="Sitka Heading" w:eastAsia="Times New Roman" w:hAnsi="Sitka Heading"/>
        </w:rPr>
        <w:t>uca Ballero Dalla Dea (</w:t>
      </w:r>
      <w:r w:rsidR="0088503C">
        <w:rPr>
          <w:rFonts w:ascii="Sitka Heading" w:eastAsia="Times New Roman" w:hAnsi="Sitka Heading"/>
        </w:rPr>
        <w:t>DPO</w:t>
      </w:r>
      <w:r w:rsidR="00FE22B2" w:rsidRPr="001250EC">
        <w:rPr>
          <w:rFonts w:ascii="Sitka Heading" w:eastAsia="Times New Roman" w:hAnsi="Sitka Heading"/>
        </w:rPr>
        <w:t>)</w:t>
      </w:r>
    </w:p>
    <w:p w14:paraId="7EE26B55" w14:textId="77777777" w:rsidR="000E67B7" w:rsidRPr="001250EC" w:rsidRDefault="000E67B7" w:rsidP="002A5DA0">
      <w:pPr>
        <w:spacing w:line="276" w:lineRule="auto"/>
        <w:contextualSpacing/>
        <w:jc w:val="both"/>
        <w:rPr>
          <w:rFonts w:ascii="Sitka Heading" w:eastAsia="Times New Roman" w:hAnsi="Sitka Heading"/>
        </w:rPr>
      </w:pPr>
      <w:bookmarkStart w:id="3" w:name="_Hlk154131416"/>
      <w:bookmarkEnd w:id="1"/>
      <w:bookmarkEnd w:id="2"/>
    </w:p>
    <w:bookmarkEnd w:id="3"/>
    <w:p w14:paraId="21BF3F72" w14:textId="77777777" w:rsidR="00D36DEF" w:rsidRPr="001250EC" w:rsidRDefault="00D36DEF" w:rsidP="002A5DA0">
      <w:pPr>
        <w:spacing w:line="276" w:lineRule="auto"/>
        <w:contextualSpacing/>
        <w:jc w:val="both"/>
        <w:rPr>
          <w:rFonts w:ascii="Sitka Heading" w:eastAsia="Times New Roman" w:hAnsi="Sitka Heading"/>
          <w:b/>
        </w:rPr>
      </w:pPr>
      <w:r w:rsidRPr="001250EC">
        <w:rPr>
          <w:rFonts w:ascii="Sitka Heading" w:eastAsia="Times New Roman" w:hAnsi="Sitka Heading"/>
          <w:b/>
        </w:rPr>
        <w:t>Nome Valutatore:</w:t>
      </w:r>
    </w:p>
    <w:p w14:paraId="2B35199B" w14:textId="77777777" w:rsidR="0088503C" w:rsidRPr="0088503C" w:rsidRDefault="0088503C" w:rsidP="0088503C">
      <w:pPr>
        <w:spacing w:line="276" w:lineRule="auto"/>
        <w:contextualSpacing/>
        <w:jc w:val="both"/>
        <w:rPr>
          <w:rFonts w:ascii="Sitka Heading" w:eastAsia="Times New Roman" w:hAnsi="Sitka Heading"/>
        </w:rPr>
      </w:pPr>
      <w:r w:rsidRPr="0088503C">
        <w:rPr>
          <w:rFonts w:ascii="Sitka Heading" w:eastAsia="Times New Roman" w:hAnsi="Sitka Heading"/>
        </w:rPr>
        <w:t>Marina Meneghello (RPCT)</w:t>
      </w:r>
    </w:p>
    <w:p w14:paraId="2F240AF4" w14:textId="77777777" w:rsidR="0088503C" w:rsidRPr="0088503C" w:rsidRDefault="0088503C" w:rsidP="0088503C">
      <w:pPr>
        <w:spacing w:line="276" w:lineRule="auto"/>
        <w:contextualSpacing/>
        <w:jc w:val="both"/>
        <w:rPr>
          <w:rFonts w:ascii="Sitka Heading" w:eastAsia="Times New Roman" w:hAnsi="Sitka Heading"/>
        </w:rPr>
      </w:pPr>
      <w:r w:rsidRPr="0088503C">
        <w:rPr>
          <w:rFonts w:ascii="Sitka Heading" w:eastAsia="Times New Roman" w:hAnsi="Sitka Heading"/>
        </w:rPr>
        <w:t>Gian Luca Ballero Dalla Dea (DPO)</w:t>
      </w:r>
    </w:p>
    <w:p w14:paraId="2EEBAFED" w14:textId="77777777" w:rsidR="00ED596F" w:rsidRPr="00ED596F" w:rsidRDefault="00ED596F" w:rsidP="00ED596F">
      <w:pPr>
        <w:spacing w:line="276" w:lineRule="auto"/>
        <w:contextualSpacing/>
        <w:jc w:val="both"/>
        <w:rPr>
          <w:rFonts w:ascii="Sitka Heading" w:eastAsia="Times New Roman" w:hAnsi="Sitka Heading"/>
        </w:rPr>
      </w:pPr>
    </w:p>
    <w:p w14:paraId="575BC01D" w14:textId="77777777" w:rsidR="007712D9" w:rsidRPr="001250EC" w:rsidRDefault="00D36DEF" w:rsidP="002A5DA0">
      <w:pPr>
        <w:spacing w:line="276" w:lineRule="auto"/>
        <w:contextualSpacing/>
        <w:jc w:val="both"/>
        <w:rPr>
          <w:rFonts w:ascii="Sitka Heading" w:eastAsia="Times New Roman" w:hAnsi="Sitka Heading"/>
          <w:b/>
        </w:rPr>
      </w:pPr>
      <w:r w:rsidRPr="001250EC">
        <w:rPr>
          <w:rFonts w:ascii="Sitka Heading" w:eastAsia="Times New Roman" w:hAnsi="Sitka Heading"/>
          <w:b/>
        </w:rPr>
        <w:t>Validatore:</w:t>
      </w:r>
    </w:p>
    <w:p w14:paraId="34E6A1E4" w14:textId="77777777" w:rsidR="0088503C" w:rsidRPr="0088503C" w:rsidRDefault="0088503C" w:rsidP="0088503C">
      <w:pPr>
        <w:spacing w:after="160" w:line="276" w:lineRule="auto"/>
        <w:contextualSpacing/>
        <w:jc w:val="both"/>
        <w:rPr>
          <w:rFonts w:ascii="Sitka Heading" w:eastAsia="Times New Roman" w:hAnsi="Sitka Heading"/>
        </w:rPr>
      </w:pPr>
      <w:r w:rsidRPr="0088503C">
        <w:rPr>
          <w:rFonts w:ascii="Sitka Heading" w:eastAsia="Times New Roman" w:hAnsi="Sitka Heading"/>
        </w:rPr>
        <w:t>Gian Luca Ballero Dalla Dea (DPO)</w:t>
      </w:r>
    </w:p>
    <w:p w14:paraId="0EDD85B6" w14:textId="77777777" w:rsidR="0088503C" w:rsidRPr="0088503C" w:rsidRDefault="0088503C" w:rsidP="0088503C">
      <w:pPr>
        <w:spacing w:after="160" w:line="276" w:lineRule="auto"/>
        <w:contextualSpacing/>
        <w:jc w:val="both"/>
        <w:rPr>
          <w:rFonts w:ascii="Sitka Heading" w:eastAsia="Times New Roman" w:hAnsi="Sitka Heading"/>
        </w:rPr>
      </w:pPr>
    </w:p>
    <w:p w14:paraId="11C79693" w14:textId="77777777" w:rsidR="00ED596F" w:rsidRPr="00ED596F" w:rsidRDefault="00ED596F" w:rsidP="00ED596F">
      <w:pPr>
        <w:spacing w:after="160" w:line="276" w:lineRule="auto"/>
        <w:contextualSpacing/>
        <w:jc w:val="both"/>
        <w:rPr>
          <w:rFonts w:ascii="Sitka Heading" w:eastAsia="Times New Roman" w:hAnsi="Sitka Heading"/>
        </w:rPr>
      </w:pPr>
    </w:p>
    <w:p w14:paraId="5040C08C" w14:textId="0D7C32D7" w:rsidR="00983614" w:rsidRDefault="00983614" w:rsidP="002A5DA0">
      <w:pPr>
        <w:spacing w:after="160" w:line="276" w:lineRule="auto"/>
        <w:contextualSpacing/>
        <w:jc w:val="both"/>
        <w:rPr>
          <w:rFonts w:ascii="Sitka Heading" w:eastAsia="Times New Roman" w:hAnsi="Sitka Heading"/>
          <w:b/>
          <w:bCs/>
          <w:kern w:val="36"/>
        </w:rPr>
      </w:pPr>
    </w:p>
    <w:p w14:paraId="7FA063C6" w14:textId="77777777" w:rsidR="002A5DA0" w:rsidRDefault="002A5DA0" w:rsidP="002A5DA0">
      <w:pPr>
        <w:spacing w:after="160" w:line="276" w:lineRule="auto"/>
        <w:contextualSpacing/>
        <w:jc w:val="both"/>
        <w:rPr>
          <w:rFonts w:ascii="Sitka Heading" w:eastAsia="Times New Roman" w:hAnsi="Sitka Heading"/>
          <w:b/>
          <w:bCs/>
          <w:kern w:val="36"/>
        </w:rPr>
      </w:pPr>
    </w:p>
    <w:p w14:paraId="47815F4E" w14:textId="77777777" w:rsidR="002A5DA0" w:rsidRDefault="002A5DA0" w:rsidP="002A5DA0">
      <w:pPr>
        <w:spacing w:after="160" w:line="276" w:lineRule="auto"/>
        <w:contextualSpacing/>
        <w:jc w:val="both"/>
        <w:rPr>
          <w:rFonts w:ascii="Sitka Heading" w:eastAsia="Times New Roman" w:hAnsi="Sitka Heading"/>
          <w:b/>
          <w:bCs/>
          <w:kern w:val="36"/>
        </w:rPr>
      </w:pPr>
    </w:p>
    <w:p w14:paraId="2260CFCE" w14:textId="77777777" w:rsidR="002A5DA0" w:rsidRDefault="002A5DA0" w:rsidP="002A5DA0">
      <w:pPr>
        <w:spacing w:after="160" w:line="276" w:lineRule="auto"/>
        <w:contextualSpacing/>
        <w:jc w:val="both"/>
        <w:rPr>
          <w:rFonts w:ascii="Sitka Heading" w:eastAsia="Times New Roman" w:hAnsi="Sitka Heading"/>
          <w:b/>
          <w:bCs/>
          <w:kern w:val="36"/>
        </w:rPr>
      </w:pPr>
    </w:p>
    <w:p w14:paraId="59AABD04" w14:textId="77777777" w:rsidR="002A5DA0" w:rsidRDefault="002A5DA0" w:rsidP="002A5DA0">
      <w:pPr>
        <w:spacing w:after="160" w:line="276" w:lineRule="auto"/>
        <w:contextualSpacing/>
        <w:jc w:val="both"/>
        <w:rPr>
          <w:rFonts w:ascii="Sitka Heading" w:eastAsia="Times New Roman" w:hAnsi="Sitka Heading"/>
          <w:b/>
          <w:bCs/>
          <w:kern w:val="36"/>
        </w:rPr>
      </w:pPr>
    </w:p>
    <w:p w14:paraId="69DD0A4A" w14:textId="77777777" w:rsidR="002A5DA0" w:rsidRDefault="002A5DA0" w:rsidP="002A5DA0">
      <w:pPr>
        <w:spacing w:after="160" w:line="276" w:lineRule="auto"/>
        <w:contextualSpacing/>
        <w:jc w:val="both"/>
        <w:rPr>
          <w:rFonts w:ascii="Sitka Heading" w:eastAsia="Times New Roman" w:hAnsi="Sitka Heading"/>
          <w:b/>
          <w:bCs/>
          <w:kern w:val="36"/>
        </w:rPr>
      </w:pPr>
    </w:p>
    <w:p w14:paraId="48D92D4E" w14:textId="77777777" w:rsidR="002A5DA0" w:rsidRDefault="002A5DA0" w:rsidP="002A5DA0">
      <w:pPr>
        <w:spacing w:after="160" w:line="276" w:lineRule="auto"/>
        <w:contextualSpacing/>
        <w:jc w:val="both"/>
        <w:rPr>
          <w:rFonts w:ascii="Sitka Heading" w:eastAsia="Times New Roman" w:hAnsi="Sitka Heading"/>
          <w:b/>
          <w:bCs/>
          <w:kern w:val="36"/>
        </w:rPr>
      </w:pPr>
    </w:p>
    <w:p w14:paraId="33E37F43" w14:textId="77777777" w:rsidR="002A5DA0" w:rsidRDefault="002A5DA0" w:rsidP="002A5DA0">
      <w:pPr>
        <w:spacing w:after="160" w:line="276" w:lineRule="auto"/>
        <w:contextualSpacing/>
        <w:jc w:val="both"/>
        <w:rPr>
          <w:rFonts w:ascii="Sitka Heading" w:eastAsia="Times New Roman" w:hAnsi="Sitka Heading"/>
          <w:b/>
          <w:bCs/>
          <w:kern w:val="36"/>
        </w:rPr>
      </w:pPr>
    </w:p>
    <w:p w14:paraId="09343EE5" w14:textId="77777777" w:rsidR="002A5DA0" w:rsidRDefault="002A5DA0" w:rsidP="002A5DA0">
      <w:pPr>
        <w:spacing w:after="160" w:line="276" w:lineRule="auto"/>
        <w:contextualSpacing/>
        <w:jc w:val="both"/>
        <w:rPr>
          <w:rFonts w:ascii="Sitka Heading" w:eastAsia="Times New Roman" w:hAnsi="Sitka Heading"/>
          <w:b/>
          <w:bCs/>
          <w:kern w:val="36"/>
        </w:rPr>
      </w:pPr>
    </w:p>
    <w:tbl>
      <w:tblPr>
        <w:tblW w:w="10348" w:type="dxa"/>
        <w:tblInd w:w="-150" w:type="dxa"/>
        <w:tblLayout w:type="fixed"/>
        <w:tblCellMar>
          <w:left w:w="70" w:type="dxa"/>
          <w:right w:w="70" w:type="dxa"/>
        </w:tblCellMar>
        <w:tblLook w:val="0000" w:firstRow="0" w:lastRow="0" w:firstColumn="0" w:lastColumn="0" w:noHBand="0" w:noVBand="0"/>
      </w:tblPr>
      <w:tblGrid>
        <w:gridCol w:w="2410"/>
        <w:gridCol w:w="2410"/>
        <w:gridCol w:w="5528"/>
      </w:tblGrid>
      <w:tr w:rsidR="006D08A6" w:rsidRPr="001250EC" w14:paraId="403B555B" w14:textId="77777777" w:rsidTr="00A30BEF">
        <w:trPr>
          <w:cantSplit/>
        </w:trPr>
        <w:tc>
          <w:tcPr>
            <w:tcW w:w="2410" w:type="dxa"/>
            <w:tcBorders>
              <w:top w:val="single" w:sz="6" w:space="0" w:color="auto"/>
              <w:left w:val="single" w:sz="6" w:space="0" w:color="auto"/>
              <w:bottom w:val="single" w:sz="6" w:space="0" w:color="auto"/>
              <w:right w:val="single" w:sz="6" w:space="0" w:color="auto"/>
            </w:tcBorders>
          </w:tcPr>
          <w:p w14:paraId="7CEB1155" w14:textId="0C8719ED" w:rsidR="006D08A6" w:rsidRPr="001250EC" w:rsidRDefault="00A30BEF" w:rsidP="002A5DA0">
            <w:pPr>
              <w:spacing w:line="276" w:lineRule="auto"/>
              <w:contextualSpacing/>
              <w:jc w:val="both"/>
              <w:rPr>
                <w:rFonts w:ascii="Sitka Heading" w:hAnsi="Sitka Heading"/>
              </w:rPr>
            </w:pPr>
            <w:r w:rsidRPr="001250EC">
              <w:rPr>
                <w:rFonts w:ascii="Sitka Heading" w:hAnsi="Sitka Heading"/>
              </w:rPr>
              <w:t>D</w:t>
            </w:r>
            <w:r w:rsidR="006D08A6" w:rsidRPr="001250EC">
              <w:rPr>
                <w:rFonts w:ascii="Sitka Heading" w:hAnsi="Sitka Heading"/>
              </w:rPr>
              <w:t>ata</w:t>
            </w:r>
          </w:p>
        </w:tc>
        <w:tc>
          <w:tcPr>
            <w:tcW w:w="2410" w:type="dxa"/>
            <w:tcBorders>
              <w:top w:val="single" w:sz="6" w:space="0" w:color="auto"/>
              <w:left w:val="single" w:sz="6" w:space="0" w:color="auto"/>
              <w:bottom w:val="single" w:sz="6" w:space="0" w:color="auto"/>
              <w:right w:val="single" w:sz="6" w:space="0" w:color="auto"/>
            </w:tcBorders>
            <w:vAlign w:val="center"/>
          </w:tcPr>
          <w:p w14:paraId="6104E62F" w14:textId="6FEDCA37" w:rsidR="006D08A6" w:rsidRPr="001250EC" w:rsidRDefault="006D08A6" w:rsidP="002A5DA0">
            <w:pPr>
              <w:spacing w:line="276" w:lineRule="auto"/>
              <w:contextualSpacing/>
              <w:jc w:val="both"/>
              <w:rPr>
                <w:rFonts w:ascii="Sitka Heading" w:hAnsi="Sitka Heading"/>
              </w:rPr>
            </w:pPr>
            <w:r w:rsidRPr="001250EC">
              <w:rPr>
                <w:rFonts w:ascii="Sitka Heading" w:hAnsi="Sitka Heading"/>
              </w:rPr>
              <w:t>Responsabili</w:t>
            </w:r>
          </w:p>
        </w:tc>
        <w:tc>
          <w:tcPr>
            <w:tcW w:w="5528" w:type="dxa"/>
            <w:tcBorders>
              <w:top w:val="single" w:sz="6" w:space="0" w:color="auto"/>
              <w:left w:val="single" w:sz="6" w:space="0" w:color="auto"/>
              <w:bottom w:val="single" w:sz="6" w:space="0" w:color="auto"/>
              <w:right w:val="single" w:sz="6" w:space="0" w:color="auto"/>
            </w:tcBorders>
          </w:tcPr>
          <w:p w14:paraId="13FF801B" w14:textId="313E9C2E" w:rsidR="006D08A6" w:rsidRPr="001250EC" w:rsidRDefault="006D08A6" w:rsidP="002A5DA0">
            <w:pPr>
              <w:spacing w:line="276" w:lineRule="auto"/>
              <w:contextualSpacing/>
              <w:jc w:val="both"/>
              <w:rPr>
                <w:rFonts w:ascii="Sitka Heading" w:hAnsi="Sitka Heading"/>
              </w:rPr>
            </w:pPr>
            <w:r w:rsidRPr="001250EC">
              <w:rPr>
                <w:rFonts w:ascii="Sitka Heading" w:hAnsi="Sitka Heading"/>
              </w:rPr>
              <w:t>Firma</w:t>
            </w:r>
          </w:p>
        </w:tc>
      </w:tr>
      <w:tr w:rsidR="006D08A6" w:rsidRPr="001250EC" w14:paraId="13DF7602" w14:textId="77777777" w:rsidTr="00A30BEF">
        <w:trPr>
          <w:cantSplit/>
        </w:trPr>
        <w:tc>
          <w:tcPr>
            <w:tcW w:w="2410" w:type="dxa"/>
            <w:tcBorders>
              <w:top w:val="single" w:sz="6" w:space="0" w:color="auto"/>
              <w:left w:val="single" w:sz="6" w:space="0" w:color="auto"/>
              <w:bottom w:val="single" w:sz="6" w:space="0" w:color="auto"/>
              <w:right w:val="single" w:sz="6" w:space="0" w:color="auto"/>
            </w:tcBorders>
          </w:tcPr>
          <w:p w14:paraId="0BF156AF" w14:textId="6726631D" w:rsidR="006D08A6" w:rsidRPr="001250EC" w:rsidRDefault="006D08A6" w:rsidP="002A5DA0">
            <w:pPr>
              <w:spacing w:line="276" w:lineRule="auto"/>
              <w:contextualSpacing/>
              <w:jc w:val="both"/>
              <w:rPr>
                <w:rFonts w:ascii="Sitka Heading" w:hAnsi="Sitka Heading"/>
              </w:rPr>
            </w:pPr>
          </w:p>
        </w:tc>
        <w:tc>
          <w:tcPr>
            <w:tcW w:w="2410" w:type="dxa"/>
            <w:tcBorders>
              <w:top w:val="single" w:sz="6" w:space="0" w:color="auto"/>
              <w:left w:val="single" w:sz="6" w:space="0" w:color="auto"/>
              <w:bottom w:val="single" w:sz="6" w:space="0" w:color="auto"/>
              <w:right w:val="single" w:sz="6" w:space="0" w:color="auto"/>
            </w:tcBorders>
            <w:vAlign w:val="center"/>
          </w:tcPr>
          <w:p w14:paraId="44972F2C" w14:textId="40FEF143" w:rsidR="006D08A6" w:rsidRPr="001250EC" w:rsidRDefault="00A30BEF" w:rsidP="002A5DA0">
            <w:pPr>
              <w:spacing w:line="276" w:lineRule="auto"/>
              <w:contextualSpacing/>
              <w:jc w:val="both"/>
              <w:rPr>
                <w:rFonts w:ascii="Sitka Heading" w:hAnsi="Sitka Heading"/>
              </w:rPr>
            </w:pPr>
            <w:r w:rsidRPr="001250EC">
              <w:rPr>
                <w:rFonts w:ascii="Sitka Heading" w:hAnsi="Sitka Heading"/>
              </w:rPr>
              <w:t>T</w:t>
            </w:r>
            <w:r w:rsidR="00E10FF5" w:rsidRPr="001250EC">
              <w:rPr>
                <w:rFonts w:ascii="Sitka Heading" w:hAnsi="Sitka Heading"/>
              </w:rPr>
              <w:t>ITOLARE</w:t>
            </w:r>
          </w:p>
        </w:tc>
        <w:tc>
          <w:tcPr>
            <w:tcW w:w="5528" w:type="dxa"/>
            <w:tcBorders>
              <w:top w:val="single" w:sz="6" w:space="0" w:color="auto"/>
              <w:left w:val="single" w:sz="6" w:space="0" w:color="auto"/>
              <w:bottom w:val="single" w:sz="6" w:space="0" w:color="auto"/>
              <w:right w:val="single" w:sz="6" w:space="0" w:color="auto"/>
            </w:tcBorders>
          </w:tcPr>
          <w:p w14:paraId="76F97C47" w14:textId="2823101A" w:rsidR="006D08A6" w:rsidRPr="001250EC" w:rsidRDefault="006D08A6" w:rsidP="002A5DA0">
            <w:pPr>
              <w:spacing w:line="276" w:lineRule="auto"/>
              <w:contextualSpacing/>
              <w:jc w:val="both"/>
              <w:rPr>
                <w:rFonts w:ascii="Sitka Heading" w:hAnsi="Sitka Heading"/>
                <w:color w:val="FF0000"/>
              </w:rPr>
            </w:pPr>
          </w:p>
        </w:tc>
      </w:tr>
      <w:tr w:rsidR="006D08A6" w:rsidRPr="001250EC" w14:paraId="53DB3816" w14:textId="77777777" w:rsidTr="00A30BEF">
        <w:trPr>
          <w:cantSplit/>
        </w:trPr>
        <w:tc>
          <w:tcPr>
            <w:tcW w:w="2410" w:type="dxa"/>
            <w:tcBorders>
              <w:top w:val="single" w:sz="6" w:space="0" w:color="auto"/>
              <w:left w:val="single" w:sz="6" w:space="0" w:color="auto"/>
              <w:bottom w:val="single" w:sz="6" w:space="0" w:color="auto"/>
              <w:right w:val="single" w:sz="6" w:space="0" w:color="auto"/>
            </w:tcBorders>
          </w:tcPr>
          <w:p w14:paraId="11C4111E" w14:textId="14205152" w:rsidR="006D08A6" w:rsidRPr="001250EC" w:rsidRDefault="006D08A6" w:rsidP="002A5DA0">
            <w:pPr>
              <w:spacing w:line="276" w:lineRule="auto"/>
              <w:contextualSpacing/>
              <w:jc w:val="both"/>
              <w:rPr>
                <w:rFonts w:ascii="Sitka Heading" w:hAnsi="Sitka Heading"/>
              </w:rPr>
            </w:pPr>
          </w:p>
        </w:tc>
        <w:tc>
          <w:tcPr>
            <w:tcW w:w="2410" w:type="dxa"/>
            <w:tcBorders>
              <w:top w:val="single" w:sz="6" w:space="0" w:color="auto"/>
              <w:left w:val="single" w:sz="6" w:space="0" w:color="auto"/>
              <w:bottom w:val="single" w:sz="6" w:space="0" w:color="auto"/>
              <w:right w:val="single" w:sz="6" w:space="0" w:color="auto"/>
            </w:tcBorders>
            <w:vAlign w:val="center"/>
          </w:tcPr>
          <w:p w14:paraId="29D16525" w14:textId="6DCC68CA" w:rsidR="006D08A6" w:rsidRPr="001250EC" w:rsidRDefault="00A30BEF" w:rsidP="002A5DA0">
            <w:pPr>
              <w:spacing w:line="276" w:lineRule="auto"/>
              <w:contextualSpacing/>
              <w:jc w:val="both"/>
              <w:rPr>
                <w:rFonts w:ascii="Sitka Heading" w:hAnsi="Sitka Heading"/>
              </w:rPr>
            </w:pPr>
            <w:r w:rsidRPr="001250EC">
              <w:rPr>
                <w:rFonts w:ascii="Sitka Heading" w:hAnsi="Sitka Heading"/>
              </w:rPr>
              <w:t>RPCT</w:t>
            </w:r>
          </w:p>
        </w:tc>
        <w:tc>
          <w:tcPr>
            <w:tcW w:w="5528" w:type="dxa"/>
            <w:tcBorders>
              <w:top w:val="single" w:sz="6" w:space="0" w:color="auto"/>
              <w:left w:val="single" w:sz="6" w:space="0" w:color="auto"/>
              <w:bottom w:val="single" w:sz="6" w:space="0" w:color="auto"/>
              <w:right w:val="single" w:sz="6" w:space="0" w:color="auto"/>
            </w:tcBorders>
          </w:tcPr>
          <w:p w14:paraId="61220D96" w14:textId="77777777" w:rsidR="006D08A6" w:rsidRPr="001250EC" w:rsidRDefault="006D08A6" w:rsidP="002A5DA0">
            <w:pPr>
              <w:spacing w:line="276" w:lineRule="auto"/>
              <w:contextualSpacing/>
              <w:jc w:val="both"/>
              <w:rPr>
                <w:rFonts w:ascii="Sitka Heading" w:hAnsi="Sitka Heading"/>
                <w:color w:val="FF0000"/>
              </w:rPr>
            </w:pPr>
          </w:p>
        </w:tc>
      </w:tr>
      <w:tr w:rsidR="006D08A6" w:rsidRPr="001250EC" w14:paraId="4BA03285" w14:textId="77777777" w:rsidTr="00A30BEF">
        <w:trPr>
          <w:cantSplit/>
        </w:trPr>
        <w:tc>
          <w:tcPr>
            <w:tcW w:w="2410" w:type="dxa"/>
            <w:tcBorders>
              <w:top w:val="single" w:sz="6" w:space="0" w:color="auto"/>
              <w:left w:val="single" w:sz="6" w:space="0" w:color="auto"/>
              <w:bottom w:val="single" w:sz="6" w:space="0" w:color="auto"/>
              <w:right w:val="single" w:sz="6" w:space="0" w:color="auto"/>
            </w:tcBorders>
          </w:tcPr>
          <w:p w14:paraId="04908839" w14:textId="77777777" w:rsidR="006D08A6" w:rsidRPr="001250EC" w:rsidRDefault="006D08A6" w:rsidP="002A5DA0">
            <w:pPr>
              <w:spacing w:line="276" w:lineRule="auto"/>
              <w:contextualSpacing/>
              <w:jc w:val="both"/>
              <w:rPr>
                <w:rFonts w:ascii="Sitka Heading" w:hAnsi="Sitka Heading"/>
              </w:rPr>
            </w:pPr>
          </w:p>
        </w:tc>
        <w:tc>
          <w:tcPr>
            <w:tcW w:w="2410" w:type="dxa"/>
            <w:tcBorders>
              <w:top w:val="single" w:sz="6" w:space="0" w:color="auto"/>
              <w:left w:val="single" w:sz="6" w:space="0" w:color="auto"/>
              <w:bottom w:val="single" w:sz="6" w:space="0" w:color="auto"/>
              <w:right w:val="single" w:sz="6" w:space="0" w:color="auto"/>
            </w:tcBorders>
            <w:vAlign w:val="center"/>
          </w:tcPr>
          <w:p w14:paraId="37C6A62F" w14:textId="0C4C9EBD" w:rsidR="006D08A6" w:rsidRPr="001250EC" w:rsidRDefault="00A30BEF" w:rsidP="002A5DA0">
            <w:pPr>
              <w:spacing w:line="276" w:lineRule="auto"/>
              <w:contextualSpacing/>
              <w:jc w:val="both"/>
              <w:rPr>
                <w:rFonts w:ascii="Sitka Heading" w:hAnsi="Sitka Heading"/>
              </w:rPr>
            </w:pPr>
            <w:r w:rsidRPr="001250EC">
              <w:rPr>
                <w:rFonts w:ascii="Sitka Heading" w:hAnsi="Sitka Heading"/>
              </w:rPr>
              <w:t>ODV</w:t>
            </w:r>
          </w:p>
        </w:tc>
        <w:tc>
          <w:tcPr>
            <w:tcW w:w="5528" w:type="dxa"/>
            <w:tcBorders>
              <w:top w:val="single" w:sz="6" w:space="0" w:color="auto"/>
              <w:left w:val="single" w:sz="6" w:space="0" w:color="auto"/>
              <w:bottom w:val="single" w:sz="6" w:space="0" w:color="auto"/>
              <w:right w:val="single" w:sz="6" w:space="0" w:color="auto"/>
            </w:tcBorders>
          </w:tcPr>
          <w:p w14:paraId="5AE22ABF" w14:textId="77777777" w:rsidR="006D08A6" w:rsidRPr="001250EC" w:rsidRDefault="006D08A6" w:rsidP="002A5DA0">
            <w:pPr>
              <w:spacing w:line="276" w:lineRule="auto"/>
              <w:contextualSpacing/>
              <w:jc w:val="both"/>
              <w:rPr>
                <w:rFonts w:ascii="Sitka Heading" w:hAnsi="Sitka Heading"/>
                <w:color w:val="FF0000"/>
              </w:rPr>
            </w:pPr>
          </w:p>
        </w:tc>
      </w:tr>
      <w:tr w:rsidR="00F0677A" w:rsidRPr="001250EC" w14:paraId="519853E8" w14:textId="77777777" w:rsidTr="00A30BEF">
        <w:trPr>
          <w:cantSplit/>
        </w:trPr>
        <w:tc>
          <w:tcPr>
            <w:tcW w:w="2410" w:type="dxa"/>
            <w:tcBorders>
              <w:top w:val="single" w:sz="6" w:space="0" w:color="auto"/>
              <w:left w:val="single" w:sz="6" w:space="0" w:color="auto"/>
              <w:bottom w:val="single" w:sz="6" w:space="0" w:color="auto"/>
              <w:right w:val="single" w:sz="6" w:space="0" w:color="auto"/>
            </w:tcBorders>
          </w:tcPr>
          <w:p w14:paraId="3445CF87" w14:textId="77777777" w:rsidR="00F0677A" w:rsidRPr="001250EC" w:rsidRDefault="00F0677A" w:rsidP="002A5DA0">
            <w:pPr>
              <w:spacing w:line="276" w:lineRule="auto"/>
              <w:contextualSpacing/>
              <w:jc w:val="both"/>
              <w:rPr>
                <w:rFonts w:ascii="Sitka Heading" w:hAnsi="Sitka Heading"/>
              </w:rPr>
            </w:pPr>
          </w:p>
        </w:tc>
        <w:tc>
          <w:tcPr>
            <w:tcW w:w="2410" w:type="dxa"/>
            <w:tcBorders>
              <w:top w:val="single" w:sz="6" w:space="0" w:color="auto"/>
              <w:left w:val="single" w:sz="6" w:space="0" w:color="auto"/>
              <w:bottom w:val="single" w:sz="6" w:space="0" w:color="auto"/>
              <w:right w:val="single" w:sz="6" w:space="0" w:color="auto"/>
            </w:tcBorders>
            <w:vAlign w:val="center"/>
          </w:tcPr>
          <w:p w14:paraId="75374628" w14:textId="51E79028" w:rsidR="00F0677A" w:rsidRPr="001250EC" w:rsidRDefault="00F0677A" w:rsidP="002A5DA0">
            <w:pPr>
              <w:spacing w:line="276" w:lineRule="auto"/>
              <w:contextualSpacing/>
              <w:jc w:val="both"/>
              <w:rPr>
                <w:rFonts w:ascii="Sitka Heading" w:hAnsi="Sitka Heading"/>
              </w:rPr>
            </w:pPr>
            <w:r>
              <w:rPr>
                <w:rFonts w:ascii="Sitka Heading" w:hAnsi="Sitka Heading"/>
              </w:rPr>
              <w:t>Consulente Privacy</w:t>
            </w:r>
          </w:p>
        </w:tc>
        <w:tc>
          <w:tcPr>
            <w:tcW w:w="5528" w:type="dxa"/>
            <w:tcBorders>
              <w:top w:val="single" w:sz="6" w:space="0" w:color="auto"/>
              <w:left w:val="single" w:sz="6" w:space="0" w:color="auto"/>
              <w:bottom w:val="single" w:sz="6" w:space="0" w:color="auto"/>
              <w:right w:val="single" w:sz="6" w:space="0" w:color="auto"/>
            </w:tcBorders>
          </w:tcPr>
          <w:p w14:paraId="648B5DBF" w14:textId="77777777" w:rsidR="00F0677A" w:rsidRPr="001250EC" w:rsidRDefault="00F0677A" w:rsidP="002A5DA0">
            <w:pPr>
              <w:spacing w:line="276" w:lineRule="auto"/>
              <w:contextualSpacing/>
              <w:jc w:val="both"/>
              <w:rPr>
                <w:rFonts w:ascii="Sitka Heading" w:hAnsi="Sitka Heading"/>
                <w:color w:val="FF0000"/>
              </w:rPr>
            </w:pPr>
          </w:p>
        </w:tc>
      </w:tr>
    </w:tbl>
    <w:p w14:paraId="12DE93C8" w14:textId="035232E2" w:rsidR="0088503C" w:rsidRDefault="0088503C" w:rsidP="001C70DB">
      <w:pPr>
        <w:pStyle w:val="Sommario1"/>
        <w:spacing w:after="0" w:line="276" w:lineRule="auto"/>
        <w:rPr>
          <w:rFonts w:ascii="Sitka Heading" w:hAnsi="Sitka Heading"/>
        </w:rPr>
      </w:pPr>
    </w:p>
    <w:p w14:paraId="0376B7E9" w14:textId="77777777" w:rsidR="0088503C" w:rsidRDefault="0088503C">
      <w:pPr>
        <w:spacing w:after="160" w:line="259" w:lineRule="auto"/>
        <w:rPr>
          <w:rFonts w:ascii="Sitka Heading" w:eastAsia="Times New Roman" w:hAnsi="Sitka Heading"/>
          <w:b/>
          <w:noProof/>
        </w:rPr>
      </w:pPr>
      <w:r>
        <w:rPr>
          <w:rFonts w:ascii="Sitka Heading" w:hAnsi="Sitka Heading"/>
        </w:rPr>
        <w:br w:type="page"/>
      </w:r>
    </w:p>
    <w:p w14:paraId="65DA5094" w14:textId="77777777" w:rsidR="007A3E3E" w:rsidRDefault="007A3E3E" w:rsidP="001C70DB">
      <w:pPr>
        <w:pStyle w:val="Sommario1"/>
        <w:spacing w:after="0" w:line="276" w:lineRule="auto"/>
        <w:rPr>
          <w:rFonts w:ascii="Sitka Heading" w:hAnsi="Sitka Heading"/>
        </w:rPr>
      </w:pPr>
    </w:p>
    <w:p w14:paraId="3E0BE001" w14:textId="7EEE3119" w:rsidR="00D22CC4" w:rsidRPr="001250EC" w:rsidRDefault="00D22CC4" w:rsidP="001C70DB">
      <w:pPr>
        <w:pStyle w:val="Sommario1"/>
        <w:spacing w:after="0" w:line="276" w:lineRule="auto"/>
        <w:rPr>
          <w:rFonts w:ascii="Sitka Heading" w:hAnsi="Sitka Heading"/>
        </w:rPr>
      </w:pPr>
      <w:r w:rsidRPr="001250EC">
        <w:rPr>
          <w:rFonts w:ascii="Sitka Heading" w:hAnsi="Sitka Heading"/>
        </w:rPr>
        <w:t>INDICE</w:t>
      </w:r>
    </w:p>
    <w:p w14:paraId="2CD19384" w14:textId="05F9582F" w:rsidR="001C70DB" w:rsidRDefault="00D22CC4" w:rsidP="001C70DB">
      <w:pPr>
        <w:pStyle w:val="Sommario1"/>
        <w:spacing w:after="0"/>
        <w:rPr>
          <w:rFonts w:asciiTheme="minorHAnsi" w:eastAsiaTheme="minorEastAsia" w:hAnsiTheme="minorHAnsi" w:cstheme="minorBidi"/>
          <w:b w:val="0"/>
          <w:kern w:val="2"/>
          <w:sz w:val="22"/>
          <w:szCs w:val="22"/>
          <w14:ligatures w14:val="standardContextual"/>
        </w:rPr>
      </w:pPr>
      <w:r w:rsidRPr="001250EC">
        <w:rPr>
          <w:rFonts w:ascii="Sitka Heading" w:hAnsi="Sitka Heading"/>
          <w:bCs/>
          <w:kern w:val="36"/>
        </w:rPr>
        <w:fldChar w:fldCharType="begin"/>
      </w:r>
      <w:r w:rsidRPr="001250EC">
        <w:rPr>
          <w:rFonts w:ascii="Sitka Heading" w:hAnsi="Sitka Heading"/>
          <w:bCs/>
          <w:kern w:val="36"/>
        </w:rPr>
        <w:instrText xml:space="preserve"> TOC \o "1-3" \h \z \u </w:instrText>
      </w:r>
      <w:r w:rsidRPr="001250EC">
        <w:rPr>
          <w:rFonts w:ascii="Sitka Heading" w:hAnsi="Sitka Heading"/>
          <w:bCs/>
          <w:kern w:val="36"/>
        </w:rPr>
        <w:fldChar w:fldCharType="separate"/>
      </w:r>
      <w:hyperlink w:anchor="_Toc152089941" w:history="1">
        <w:r w:rsidR="001C70DB" w:rsidRPr="007F0129">
          <w:rPr>
            <w:rStyle w:val="Collegamentoipertestuale"/>
            <w:rFonts w:ascii="Sitka Heading" w:hAnsi="Sitka Heading"/>
          </w:rPr>
          <w:t>1. DESCRIZIONE DEL TRATTAMENTO.</w:t>
        </w:r>
        <w:r w:rsidR="001C70DB">
          <w:rPr>
            <w:webHidden/>
          </w:rPr>
          <w:tab/>
        </w:r>
        <w:r w:rsidR="001C70DB">
          <w:rPr>
            <w:webHidden/>
          </w:rPr>
          <w:fldChar w:fldCharType="begin"/>
        </w:r>
        <w:r w:rsidR="001C70DB">
          <w:rPr>
            <w:webHidden/>
          </w:rPr>
          <w:instrText xml:space="preserve"> PAGEREF _Toc152089941 \h </w:instrText>
        </w:r>
        <w:r w:rsidR="001C70DB">
          <w:rPr>
            <w:webHidden/>
          </w:rPr>
        </w:r>
        <w:r w:rsidR="001C70DB">
          <w:rPr>
            <w:webHidden/>
          </w:rPr>
          <w:fldChar w:fldCharType="separate"/>
        </w:r>
        <w:r w:rsidR="001C70DB">
          <w:rPr>
            <w:webHidden/>
          </w:rPr>
          <w:t>3</w:t>
        </w:r>
        <w:r w:rsidR="001C70DB">
          <w:rPr>
            <w:webHidden/>
          </w:rPr>
          <w:fldChar w:fldCharType="end"/>
        </w:r>
      </w:hyperlink>
    </w:p>
    <w:p w14:paraId="7F14EC2B" w14:textId="576FFF35"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42" w:history="1">
        <w:r w:rsidR="001C70DB" w:rsidRPr="007F0129">
          <w:rPr>
            <w:rStyle w:val="Collegamentoipertestuale"/>
            <w:rFonts w:ascii="Sitka Heading" w:hAnsi="Sitka Heading"/>
            <w:noProof/>
          </w:rPr>
          <w:t>1.1. Natura, ambito, contesto.</w:t>
        </w:r>
        <w:r w:rsidR="001C70DB">
          <w:rPr>
            <w:noProof/>
            <w:webHidden/>
          </w:rPr>
          <w:tab/>
        </w:r>
        <w:r w:rsidR="001C70DB">
          <w:rPr>
            <w:noProof/>
            <w:webHidden/>
          </w:rPr>
          <w:fldChar w:fldCharType="begin"/>
        </w:r>
        <w:r w:rsidR="001C70DB">
          <w:rPr>
            <w:noProof/>
            <w:webHidden/>
          </w:rPr>
          <w:instrText xml:space="preserve"> PAGEREF _Toc152089942 \h </w:instrText>
        </w:r>
        <w:r w:rsidR="001C70DB">
          <w:rPr>
            <w:noProof/>
            <w:webHidden/>
          </w:rPr>
        </w:r>
        <w:r w:rsidR="001C70DB">
          <w:rPr>
            <w:noProof/>
            <w:webHidden/>
          </w:rPr>
          <w:fldChar w:fldCharType="separate"/>
        </w:r>
        <w:r w:rsidR="001C70DB">
          <w:rPr>
            <w:noProof/>
            <w:webHidden/>
          </w:rPr>
          <w:t>3</w:t>
        </w:r>
        <w:r w:rsidR="001C70DB">
          <w:rPr>
            <w:noProof/>
            <w:webHidden/>
          </w:rPr>
          <w:fldChar w:fldCharType="end"/>
        </w:r>
      </w:hyperlink>
    </w:p>
    <w:p w14:paraId="60B516D2" w14:textId="0DCDAFE3"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43" w:history="1">
        <w:r w:rsidR="001C70DB" w:rsidRPr="007F0129">
          <w:rPr>
            <w:rStyle w:val="Collegamentoipertestuale"/>
            <w:rFonts w:ascii="Sitka Heading" w:hAnsi="Sitka Heading"/>
            <w:noProof/>
          </w:rPr>
          <w:t>1.1.1. Diritti della Carta dei Diritti Fondamentali dell'Unione europea da tutelare nell’ambito del trattamento in oggetto.</w:t>
        </w:r>
        <w:r w:rsidR="001C70DB">
          <w:rPr>
            <w:noProof/>
            <w:webHidden/>
          </w:rPr>
          <w:tab/>
        </w:r>
        <w:r w:rsidR="001C70DB">
          <w:rPr>
            <w:noProof/>
            <w:webHidden/>
          </w:rPr>
          <w:fldChar w:fldCharType="begin"/>
        </w:r>
        <w:r w:rsidR="001C70DB">
          <w:rPr>
            <w:noProof/>
            <w:webHidden/>
          </w:rPr>
          <w:instrText xml:space="preserve"> PAGEREF _Toc152089943 \h </w:instrText>
        </w:r>
        <w:r w:rsidR="001C70DB">
          <w:rPr>
            <w:noProof/>
            <w:webHidden/>
          </w:rPr>
        </w:r>
        <w:r w:rsidR="001C70DB">
          <w:rPr>
            <w:noProof/>
            <w:webHidden/>
          </w:rPr>
          <w:fldChar w:fldCharType="separate"/>
        </w:r>
        <w:r w:rsidR="001C70DB">
          <w:rPr>
            <w:noProof/>
            <w:webHidden/>
          </w:rPr>
          <w:t>6</w:t>
        </w:r>
        <w:r w:rsidR="001C70DB">
          <w:rPr>
            <w:noProof/>
            <w:webHidden/>
          </w:rPr>
          <w:fldChar w:fldCharType="end"/>
        </w:r>
      </w:hyperlink>
    </w:p>
    <w:p w14:paraId="1E395108" w14:textId="184B3648"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44" w:history="1">
        <w:r w:rsidR="001C70DB" w:rsidRPr="007F0129">
          <w:rPr>
            <w:rStyle w:val="Collegamentoipertestuale"/>
            <w:rFonts w:ascii="Sitka Heading" w:hAnsi="Sitka Heading"/>
            <w:noProof/>
          </w:rPr>
          <w:t>1.1.2. Normativa e documenti aziendali di riferimento:</w:t>
        </w:r>
        <w:r w:rsidR="001C70DB">
          <w:rPr>
            <w:noProof/>
            <w:webHidden/>
          </w:rPr>
          <w:tab/>
        </w:r>
        <w:r w:rsidR="001C70DB">
          <w:rPr>
            <w:noProof/>
            <w:webHidden/>
          </w:rPr>
          <w:fldChar w:fldCharType="begin"/>
        </w:r>
        <w:r w:rsidR="001C70DB">
          <w:rPr>
            <w:noProof/>
            <w:webHidden/>
          </w:rPr>
          <w:instrText xml:space="preserve"> PAGEREF _Toc152089944 \h </w:instrText>
        </w:r>
        <w:r w:rsidR="001C70DB">
          <w:rPr>
            <w:noProof/>
            <w:webHidden/>
          </w:rPr>
        </w:r>
        <w:r w:rsidR="001C70DB">
          <w:rPr>
            <w:noProof/>
            <w:webHidden/>
          </w:rPr>
          <w:fldChar w:fldCharType="separate"/>
        </w:r>
        <w:r w:rsidR="001C70DB">
          <w:rPr>
            <w:noProof/>
            <w:webHidden/>
          </w:rPr>
          <w:t>6</w:t>
        </w:r>
        <w:r w:rsidR="001C70DB">
          <w:rPr>
            <w:noProof/>
            <w:webHidden/>
          </w:rPr>
          <w:fldChar w:fldCharType="end"/>
        </w:r>
      </w:hyperlink>
    </w:p>
    <w:p w14:paraId="17E6521C" w14:textId="2272A5E2"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45" w:history="1">
        <w:r w:rsidR="001C70DB" w:rsidRPr="007F0129">
          <w:rPr>
            <w:rStyle w:val="Collegamentoipertestuale"/>
            <w:rFonts w:ascii="Sitka Heading" w:hAnsi="Sitka Heading"/>
            <w:noProof/>
          </w:rPr>
          <w:t>1.1.3. Quale è il trattamento in considerazione?</w:t>
        </w:r>
        <w:r w:rsidR="001C70DB">
          <w:rPr>
            <w:noProof/>
            <w:webHidden/>
          </w:rPr>
          <w:tab/>
        </w:r>
        <w:r w:rsidR="001C70DB">
          <w:rPr>
            <w:noProof/>
            <w:webHidden/>
          </w:rPr>
          <w:fldChar w:fldCharType="begin"/>
        </w:r>
        <w:r w:rsidR="001C70DB">
          <w:rPr>
            <w:noProof/>
            <w:webHidden/>
          </w:rPr>
          <w:instrText xml:space="preserve"> PAGEREF _Toc152089945 \h </w:instrText>
        </w:r>
        <w:r w:rsidR="001C70DB">
          <w:rPr>
            <w:noProof/>
            <w:webHidden/>
          </w:rPr>
        </w:r>
        <w:r w:rsidR="001C70DB">
          <w:rPr>
            <w:noProof/>
            <w:webHidden/>
          </w:rPr>
          <w:fldChar w:fldCharType="separate"/>
        </w:r>
        <w:r w:rsidR="001C70DB">
          <w:rPr>
            <w:noProof/>
            <w:webHidden/>
          </w:rPr>
          <w:t>7</w:t>
        </w:r>
        <w:r w:rsidR="001C70DB">
          <w:rPr>
            <w:noProof/>
            <w:webHidden/>
          </w:rPr>
          <w:fldChar w:fldCharType="end"/>
        </w:r>
      </w:hyperlink>
    </w:p>
    <w:p w14:paraId="79E8CA78" w14:textId="501F0219"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46" w:history="1">
        <w:r w:rsidR="001C70DB" w:rsidRPr="007F0129">
          <w:rPr>
            <w:rStyle w:val="Collegamentoipertestuale"/>
            <w:rFonts w:ascii="Sitka Heading" w:hAnsi="Sitka Heading"/>
            <w:noProof/>
          </w:rPr>
          <w:t>1.1.4. Finalità.</w:t>
        </w:r>
        <w:r w:rsidR="001C70DB">
          <w:rPr>
            <w:noProof/>
            <w:webHidden/>
          </w:rPr>
          <w:tab/>
        </w:r>
        <w:r w:rsidR="001C70DB">
          <w:rPr>
            <w:noProof/>
            <w:webHidden/>
          </w:rPr>
          <w:fldChar w:fldCharType="begin"/>
        </w:r>
        <w:r w:rsidR="001C70DB">
          <w:rPr>
            <w:noProof/>
            <w:webHidden/>
          </w:rPr>
          <w:instrText xml:space="preserve"> PAGEREF _Toc152089946 \h </w:instrText>
        </w:r>
        <w:r w:rsidR="001C70DB">
          <w:rPr>
            <w:noProof/>
            <w:webHidden/>
          </w:rPr>
        </w:r>
        <w:r w:rsidR="001C70DB">
          <w:rPr>
            <w:noProof/>
            <w:webHidden/>
          </w:rPr>
          <w:fldChar w:fldCharType="separate"/>
        </w:r>
        <w:r w:rsidR="001C70DB">
          <w:rPr>
            <w:noProof/>
            <w:webHidden/>
          </w:rPr>
          <w:t>7</w:t>
        </w:r>
        <w:r w:rsidR="001C70DB">
          <w:rPr>
            <w:noProof/>
            <w:webHidden/>
          </w:rPr>
          <w:fldChar w:fldCharType="end"/>
        </w:r>
      </w:hyperlink>
    </w:p>
    <w:p w14:paraId="72AC56AD" w14:textId="3BF55634"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47" w:history="1">
        <w:r w:rsidR="001C70DB" w:rsidRPr="007F0129">
          <w:rPr>
            <w:rStyle w:val="Collegamentoipertestuale"/>
            <w:rFonts w:ascii="Sitka Heading" w:hAnsi="Sitka Heading"/>
            <w:noProof/>
          </w:rPr>
          <w:t>1.2. Dati personali, destinatari e periodo di conservazione.</w:t>
        </w:r>
        <w:r w:rsidR="001C70DB">
          <w:rPr>
            <w:noProof/>
            <w:webHidden/>
          </w:rPr>
          <w:tab/>
        </w:r>
        <w:r w:rsidR="001C70DB">
          <w:rPr>
            <w:noProof/>
            <w:webHidden/>
          </w:rPr>
          <w:fldChar w:fldCharType="begin"/>
        </w:r>
        <w:r w:rsidR="001C70DB">
          <w:rPr>
            <w:noProof/>
            <w:webHidden/>
          </w:rPr>
          <w:instrText xml:space="preserve"> PAGEREF _Toc152089947 \h </w:instrText>
        </w:r>
        <w:r w:rsidR="001C70DB">
          <w:rPr>
            <w:noProof/>
            <w:webHidden/>
          </w:rPr>
        </w:r>
        <w:r w:rsidR="001C70DB">
          <w:rPr>
            <w:noProof/>
            <w:webHidden/>
          </w:rPr>
          <w:fldChar w:fldCharType="separate"/>
        </w:r>
        <w:r w:rsidR="001C70DB">
          <w:rPr>
            <w:noProof/>
            <w:webHidden/>
          </w:rPr>
          <w:t>7</w:t>
        </w:r>
        <w:r w:rsidR="001C70DB">
          <w:rPr>
            <w:noProof/>
            <w:webHidden/>
          </w:rPr>
          <w:fldChar w:fldCharType="end"/>
        </w:r>
      </w:hyperlink>
    </w:p>
    <w:p w14:paraId="58861911" w14:textId="1E46BDCF"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48" w:history="1">
        <w:r w:rsidR="001C70DB" w:rsidRPr="007F0129">
          <w:rPr>
            <w:rStyle w:val="Collegamentoipertestuale"/>
            <w:rFonts w:ascii="Sitka Heading" w:hAnsi="Sitka Heading"/>
            <w:noProof/>
          </w:rPr>
          <w:t>1.2.1. I dati trattati.</w:t>
        </w:r>
        <w:r w:rsidR="001C70DB">
          <w:rPr>
            <w:noProof/>
            <w:webHidden/>
          </w:rPr>
          <w:tab/>
        </w:r>
        <w:r w:rsidR="001C70DB">
          <w:rPr>
            <w:noProof/>
            <w:webHidden/>
          </w:rPr>
          <w:fldChar w:fldCharType="begin"/>
        </w:r>
        <w:r w:rsidR="001C70DB">
          <w:rPr>
            <w:noProof/>
            <w:webHidden/>
          </w:rPr>
          <w:instrText xml:space="preserve"> PAGEREF _Toc152089948 \h </w:instrText>
        </w:r>
        <w:r w:rsidR="001C70DB">
          <w:rPr>
            <w:noProof/>
            <w:webHidden/>
          </w:rPr>
        </w:r>
        <w:r w:rsidR="001C70DB">
          <w:rPr>
            <w:noProof/>
            <w:webHidden/>
          </w:rPr>
          <w:fldChar w:fldCharType="separate"/>
        </w:r>
        <w:r w:rsidR="001C70DB">
          <w:rPr>
            <w:noProof/>
            <w:webHidden/>
          </w:rPr>
          <w:t>7</w:t>
        </w:r>
        <w:r w:rsidR="001C70DB">
          <w:rPr>
            <w:noProof/>
            <w:webHidden/>
          </w:rPr>
          <w:fldChar w:fldCharType="end"/>
        </w:r>
      </w:hyperlink>
    </w:p>
    <w:p w14:paraId="2B7C8282" w14:textId="076A3336"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49" w:history="1">
        <w:r w:rsidR="001C70DB" w:rsidRPr="007F0129">
          <w:rPr>
            <w:rStyle w:val="Collegamentoipertestuale"/>
            <w:rFonts w:ascii="Sitka Heading" w:hAnsi="Sitka Heading"/>
            <w:noProof/>
          </w:rPr>
          <w:t>1.2.2. Interessati.</w:t>
        </w:r>
        <w:r w:rsidR="001C70DB">
          <w:rPr>
            <w:noProof/>
            <w:webHidden/>
          </w:rPr>
          <w:tab/>
        </w:r>
        <w:r w:rsidR="001C70DB">
          <w:rPr>
            <w:noProof/>
            <w:webHidden/>
          </w:rPr>
          <w:fldChar w:fldCharType="begin"/>
        </w:r>
        <w:r w:rsidR="001C70DB">
          <w:rPr>
            <w:noProof/>
            <w:webHidden/>
          </w:rPr>
          <w:instrText xml:space="preserve"> PAGEREF _Toc152089949 \h </w:instrText>
        </w:r>
        <w:r w:rsidR="001C70DB">
          <w:rPr>
            <w:noProof/>
            <w:webHidden/>
          </w:rPr>
        </w:r>
        <w:r w:rsidR="001C70DB">
          <w:rPr>
            <w:noProof/>
            <w:webHidden/>
          </w:rPr>
          <w:fldChar w:fldCharType="separate"/>
        </w:r>
        <w:r w:rsidR="001C70DB">
          <w:rPr>
            <w:noProof/>
            <w:webHidden/>
          </w:rPr>
          <w:t>8</w:t>
        </w:r>
        <w:r w:rsidR="001C70DB">
          <w:rPr>
            <w:noProof/>
            <w:webHidden/>
          </w:rPr>
          <w:fldChar w:fldCharType="end"/>
        </w:r>
      </w:hyperlink>
    </w:p>
    <w:p w14:paraId="62A78D31" w14:textId="2D923510"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50" w:history="1">
        <w:r w:rsidR="001C70DB" w:rsidRPr="007F0129">
          <w:rPr>
            <w:rStyle w:val="Collegamentoipertestuale"/>
            <w:rFonts w:ascii="Sitka Heading" w:hAnsi="Sitka Heading"/>
            <w:noProof/>
          </w:rPr>
          <w:t>1.2.3. Responsabile del trattamento.</w:t>
        </w:r>
        <w:r w:rsidR="001C70DB">
          <w:rPr>
            <w:noProof/>
            <w:webHidden/>
          </w:rPr>
          <w:tab/>
        </w:r>
        <w:r w:rsidR="001C70DB">
          <w:rPr>
            <w:noProof/>
            <w:webHidden/>
          </w:rPr>
          <w:fldChar w:fldCharType="begin"/>
        </w:r>
        <w:r w:rsidR="001C70DB">
          <w:rPr>
            <w:noProof/>
            <w:webHidden/>
          </w:rPr>
          <w:instrText xml:space="preserve"> PAGEREF _Toc152089950 \h </w:instrText>
        </w:r>
        <w:r w:rsidR="001C70DB">
          <w:rPr>
            <w:noProof/>
            <w:webHidden/>
          </w:rPr>
        </w:r>
        <w:r w:rsidR="001C70DB">
          <w:rPr>
            <w:noProof/>
            <w:webHidden/>
          </w:rPr>
          <w:fldChar w:fldCharType="separate"/>
        </w:r>
        <w:r w:rsidR="001C70DB">
          <w:rPr>
            <w:noProof/>
            <w:webHidden/>
          </w:rPr>
          <w:t>8</w:t>
        </w:r>
        <w:r w:rsidR="001C70DB">
          <w:rPr>
            <w:noProof/>
            <w:webHidden/>
          </w:rPr>
          <w:fldChar w:fldCharType="end"/>
        </w:r>
      </w:hyperlink>
    </w:p>
    <w:p w14:paraId="50E07414" w14:textId="0B4626AA"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51" w:history="1">
        <w:r w:rsidR="001C70DB" w:rsidRPr="007F0129">
          <w:rPr>
            <w:rStyle w:val="Collegamentoipertestuale"/>
            <w:rFonts w:ascii="Sitka Heading" w:hAnsi="Sitka Heading"/>
            <w:noProof/>
          </w:rPr>
          <w:t>1.2.4. Sub-Responsabili del trattamento.</w:t>
        </w:r>
        <w:r w:rsidR="001C70DB">
          <w:rPr>
            <w:noProof/>
            <w:webHidden/>
          </w:rPr>
          <w:tab/>
        </w:r>
        <w:r w:rsidR="001C70DB">
          <w:rPr>
            <w:noProof/>
            <w:webHidden/>
          </w:rPr>
          <w:fldChar w:fldCharType="begin"/>
        </w:r>
        <w:r w:rsidR="001C70DB">
          <w:rPr>
            <w:noProof/>
            <w:webHidden/>
          </w:rPr>
          <w:instrText xml:space="preserve"> PAGEREF _Toc152089951 \h </w:instrText>
        </w:r>
        <w:r w:rsidR="001C70DB">
          <w:rPr>
            <w:noProof/>
            <w:webHidden/>
          </w:rPr>
        </w:r>
        <w:r w:rsidR="001C70DB">
          <w:rPr>
            <w:noProof/>
            <w:webHidden/>
          </w:rPr>
          <w:fldChar w:fldCharType="separate"/>
        </w:r>
        <w:r w:rsidR="001C70DB">
          <w:rPr>
            <w:noProof/>
            <w:webHidden/>
          </w:rPr>
          <w:t>8</w:t>
        </w:r>
        <w:r w:rsidR="001C70DB">
          <w:rPr>
            <w:noProof/>
            <w:webHidden/>
          </w:rPr>
          <w:fldChar w:fldCharType="end"/>
        </w:r>
      </w:hyperlink>
    </w:p>
    <w:p w14:paraId="4DD216F4" w14:textId="3523084E"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52" w:history="1">
        <w:r w:rsidR="001C70DB" w:rsidRPr="007F0129">
          <w:rPr>
            <w:rStyle w:val="Collegamentoipertestuale"/>
            <w:rFonts w:ascii="Sitka Heading" w:hAnsi="Sitka Heading"/>
            <w:noProof/>
          </w:rPr>
          <w:t>1.2.5. Conservazione.</w:t>
        </w:r>
        <w:r w:rsidR="001C70DB">
          <w:rPr>
            <w:noProof/>
            <w:webHidden/>
          </w:rPr>
          <w:tab/>
        </w:r>
        <w:r w:rsidR="001C70DB">
          <w:rPr>
            <w:noProof/>
            <w:webHidden/>
          </w:rPr>
          <w:fldChar w:fldCharType="begin"/>
        </w:r>
        <w:r w:rsidR="001C70DB">
          <w:rPr>
            <w:noProof/>
            <w:webHidden/>
          </w:rPr>
          <w:instrText xml:space="preserve"> PAGEREF _Toc152089952 \h </w:instrText>
        </w:r>
        <w:r w:rsidR="001C70DB">
          <w:rPr>
            <w:noProof/>
            <w:webHidden/>
          </w:rPr>
        </w:r>
        <w:r w:rsidR="001C70DB">
          <w:rPr>
            <w:noProof/>
            <w:webHidden/>
          </w:rPr>
          <w:fldChar w:fldCharType="separate"/>
        </w:r>
        <w:r w:rsidR="001C70DB">
          <w:rPr>
            <w:noProof/>
            <w:webHidden/>
          </w:rPr>
          <w:t>9</w:t>
        </w:r>
        <w:r w:rsidR="001C70DB">
          <w:rPr>
            <w:noProof/>
            <w:webHidden/>
          </w:rPr>
          <w:fldChar w:fldCharType="end"/>
        </w:r>
      </w:hyperlink>
    </w:p>
    <w:p w14:paraId="0FC779DE" w14:textId="5BE560B9"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53" w:history="1">
        <w:r w:rsidR="001C70DB" w:rsidRPr="007F0129">
          <w:rPr>
            <w:rStyle w:val="Collegamentoipertestuale"/>
            <w:rFonts w:ascii="Sitka Heading" w:hAnsi="Sitka Heading"/>
            <w:noProof/>
          </w:rPr>
          <w:t>1.3. Qual è il ciclo di vita del trattamento dei dati (descrizione funzionale)?</w:t>
        </w:r>
        <w:r w:rsidR="001C70DB">
          <w:rPr>
            <w:noProof/>
            <w:webHidden/>
          </w:rPr>
          <w:tab/>
        </w:r>
        <w:r w:rsidR="001C70DB">
          <w:rPr>
            <w:noProof/>
            <w:webHidden/>
          </w:rPr>
          <w:fldChar w:fldCharType="begin"/>
        </w:r>
        <w:r w:rsidR="001C70DB">
          <w:rPr>
            <w:noProof/>
            <w:webHidden/>
          </w:rPr>
          <w:instrText xml:space="preserve"> PAGEREF _Toc152089953 \h </w:instrText>
        </w:r>
        <w:r w:rsidR="001C70DB">
          <w:rPr>
            <w:noProof/>
            <w:webHidden/>
          </w:rPr>
        </w:r>
        <w:r w:rsidR="001C70DB">
          <w:rPr>
            <w:noProof/>
            <w:webHidden/>
          </w:rPr>
          <w:fldChar w:fldCharType="separate"/>
        </w:r>
        <w:r w:rsidR="001C70DB">
          <w:rPr>
            <w:noProof/>
            <w:webHidden/>
          </w:rPr>
          <w:t>9</w:t>
        </w:r>
        <w:r w:rsidR="001C70DB">
          <w:rPr>
            <w:noProof/>
            <w:webHidden/>
          </w:rPr>
          <w:fldChar w:fldCharType="end"/>
        </w:r>
      </w:hyperlink>
    </w:p>
    <w:p w14:paraId="729AEA59" w14:textId="376F6BD4"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54" w:history="1">
        <w:r w:rsidR="001C70DB" w:rsidRPr="007F0129">
          <w:rPr>
            <w:rStyle w:val="Collegamentoipertestuale"/>
            <w:rFonts w:ascii="Sitka Heading" w:hAnsi="Sitka Heading"/>
            <w:noProof/>
          </w:rPr>
          <w:t>1.4. Risorse.</w:t>
        </w:r>
        <w:r w:rsidR="001C70DB">
          <w:rPr>
            <w:noProof/>
            <w:webHidden/>
          </w:rPr>
          <w:tab/>
        </w:r>
        <w:r w:rsidR="001C70DB">
          <w:rPr>
            <w:noProof/>
            <w:webHidden/>
          </w:rPr>
          <w:fldChar w:fldCharType="begin"/>
        </w:r>
        <w:r w:rsidR="001C70DB">
          <w:rPr>
            <w:noProof/>
            <w:webHidden/>
          </w:rPr>
          <w:instrText xml:space="preserve"> PAGEREF _Toc152089954 \h </w:instrText>
        </w:r>
        <w:r w:rsidR="001C70DB">
          <w:rPr>
            <w:noProof/>
            <w:webHidden/>
          </w:rPr>
        </w:r>
        <w:r w:rsidR="001C70DB">
          <w:rPr>
            <w:noProof/>
            <w:webHidden/>
          </w:rPr>
          <w:fldChar w:fldCharType="separate"/>
        </w:r>
        <w:r w:rsidR="001C70DB">
          <w:rPr>
            <w:noProof/>
            <w:webHidden/>
          </w:rPr>
          <w:t>9</w:t>
        </w:r>
        <w:r w:rsidR="001C70DB">
          <w:rPr>
            <w:noProof/>
            <w:webHidden/>
          </w:rPr>
          <w:fldChar w:fldCharType="end"/>
        </w:r>
      </w:hyperlink>
    </w:p>
    <w:p w14:paraId="3C1D5B15" w14:textId="27705870"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55" w:history="1">
        <w:r w:rsidR="001C70DB" w:rsidRPr="007F0129">
          <w:rPr>
            <w:rStyle w:val="Collegamentoipertestuale"/>
            <w:rFonts w:ascii="Sitka Heading" w:hAnsi="Sitka Heading"/>
            <w:noProof/>
          </w:rPr>
          <w:t>1.4.1. Quali sono le risorse di supporto ai dati?</w:t>
        </w:r>
        <w:r w:rsidR="001C70DB">
          <w:rPr>
            <w:noProof/>
            <w:webHidden/>
          </w:rPr>
          <w:tab/>
        </w:r>
        <w:r w:rsidR="001C70DB">
          <w:rPr>
            <w:noProof/>
            <w:webHidden/>
          </w:rPr>
          <w:fldChar w:fldCharType="begin"/>
        </w:r>
        <w:r w:rsidR="001C70DB">
          <w:rPr>
            <w:noProof/>
            <w:webHidden/>
          </w:rPr>
          <w:instrText xml:space="preserve"> PAGEREF _Toc152089955 \h </w:instrText>
        </w:r>
        <w:r w:rsidR="001C70DB">
          <w:rPr>
            <w:noProof/>
            <w:webHidden/>
          </w:rPr>
        </w:r>
        <w:r w:rsidR="001C70DB">
          <w:rPr>
            <w:noProof/>
            <w:webHidden/>
          </w:rPr>
          <w:fldChar w:fldCharType="separate"/>
        </w:r>
        <w:r w:rsidR="001C70DB">
          <w:rPr>
            <w:noProof/>
            <w:webHidden/>
          </w:rPr>
          <w:t>9</w:t>
        </w:r>
        <w:r w:rsidR="001C70DB">
          <w:rPr>
            <w:noProof/>
            <w:webHidden/>
          </w:rPr>
          <w:fldChar w:fldCharType="end"/>
        </w:r>
      </w:hyperlink>
    </w:p>
    <w:p w14:paraId="4D3C0D1E" w14:textId="43F220DD"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56" w:history="1">
        <w:r w:rsidR="001C70DB" w:rsidRPr="007F0129">
          <w:rPr>
            <w:rStyle w:val="Collegamentoipertestuale"/>
            <w:rFonts w:ascii="Sitka Heading" w:hAnsi="Sitka Heading"/>
            <w:noProof/>
          </w:rPr>
          <w:t>1.4.2. Persone che possono accedervi.</w:t>
        </w:r>
        <w:r w:rsidR="001C70DB">
          <w:rPr>
            <w:noProof/>
            <w:webHidden/>
          </w:rPr>
          <w:tab/>
        </w:r>
        <w:r w:rsidR="001C70DB">
          <w:rPr>
            <w:noProof/>
            <w:webHidden/>
          </w:rPr>
          <w:fldChar w:fldCharType="begin"/>
        </w:r>
        <w:r w:rsidR="001C70DB">
          <w:rPr>
            <w:noProof/>
            <w:webHidden/>
          </w:rPr>
          <w:instrText xml:space="preserve"> PAGEREF _Toc152089956 \h </w:instrText>
        </w:r>
        <w:r w:rsidR="001C70DB">
          <w:rPr>
            <w:noProof/>
            <w:webHidden/>
          </w:rPr>
        </w:r>
        <w:r w:rsidR="001C70DB">
          <w:rPr>
            <w:noProof/>
            <w:webHidden/>
          </w:rPr>
          <w:fldChar w:fldCharType="separate"/>
        </w:r>
        <w:r w:rsidR="001C70DB">
          <w:rPr>
            <w:noProof/>
            <w:webHidden/>
          </w:rPr>
          <w:t>9</w:t>
        </w:r>
        <w:r w:rsidR="001C70DB">
          <w:rPr>
            <w:noProof/>
            <w:webHidden/>
          </w:rPr>
          <w:fldChar w:fldCharType="end"/>
        </w:r>
      </w:hyperlink>
    </w:p>
    <w:p w14:paraId="13D02599" w14:textId="06AEF9F4" w:rsidR="001C70DB" w:rsidRDefault="00D66C97" w:rsidP="001C70DB">
      <w:pPr>
        <w:pStyle w:val="Sommario1"/>
        <w:spacing w:after="0"/>
        <w:rPr>
          <w:rFonts w:asciiTheme="minorHAnsi" w:eastAsiaTheme="minorEastAsia" w:hAnsiTheme="minorHAnsi" w:cstheme="minorBidi"/>
          <w:b w:val="0"/>
          <w:kern w:val="2"/>
          <w:sz w:val="22"/>
          <w:szCs w:val="22"/>
          <w14:ligatures w14:val="standardContextual"/>
        </w:rPr>
      </w:pPr>
      <w:hyperlink w:anchor="_Toc152089957" w:history="1">
        <w:r w:rsidR="001C70DB" w:rsidRPr="007F0129">
          <w:rPr>
            <w:rStyle w:val="Collegamentoipertestuale"/>
            <w:rFonts w:ascii="Sitka Heading" w:hAnsi="Sitka Heading"/>
          </w:rPr>
          <w:t>2. NECESSITA’ E PROPORZIONALITA’.</w:t>
        </w:r>
        <w:r w:rsidR="001C70DB">
          <w:rPr>
            <w:webHidden/>
          </w:rPr>
          <w:tab/>
        </w:r>
        <w:r w:rsidR="001C70DB">
          <w:rPr>
            <w:webHidden/>
          </w:rPr>
          <w:fldChar w:fldCharType="begin"/>
        </w:r>
        <w:r w:rsidR="001C70DB">
          <w:rPr>
            <w:webHidden/>
          </w:rPr>
          <w:instrText xml:space="preserve"> PAGEREF _Toc152089957 \h </w:instrText>
        </w:r>
        <w:r w:rsidR="001C70DB">
          <w:rPr>
            <w:webHidden/>
          </w:rPr>
        </w:r>
        <w:r w:rsidR="001C70DB">
          <w:rPr>
            <w:webHidden/>
          </w:rPr>
          <w:fldChar w:fldCharType="separate"/>
        </w:r>
        <w:r w:rsidR="001C70DB">
          <w:rPr>
            <w:webHidden/>
          </w:rPr>
          <w:t>10</w:t>
        </w:r>
        <w:r w:rsidR="001C70DB">
          <w:rPr>
            <w:webHidden/>
          </w:rPr>
          <w:fldChar w:fldCharType="end"/>
        </w:r>
      </w:hyperlink>
    </w:p>
    <w:p w14:paraId="333F0F10" w14:textId="4F2D8225"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58" w:history="1">
        <w:r w:rsidR="001C70DB" w:rsidRPr="007F0129">
          <w:rPr>
            <w:rStyle w:val="Collegamentoipertestuale"/>
            <w:rFonts w:ascii="Sitka Heading" w:hAnsi="Sitka Heading"/>
            <w:noProof/>
          </w:rPr>
          <w:t>2.1. Misure previste per garantire il rispetto del GDPR.</w:t>
        </w:r>
        <w:r w:rsidR="001C70DB">
          <w:rPr>
            <w:noProof/>
            <w:webHidden/>
          </w:rPr>
          <w:tab/>
        </w:r>
        <w:r w:rsidR="001C70DB">
          <w:rPr>
            <w:noProof/>
            <w:webHidden/>
          </w:rPr>
          <w:fldChar w:fldCharType="begin"/>
        </w:r>
        <w:r w:rsidR="001C70DB">
          <w:rPr>
            <w:noProof/>
            <w:webHidden/>
          </w:rPr>
          <w:instrText xml:space="preserve"> PAGEREF _Toc152089958 \h </w:instrText>
        </w:r>
        <w:r w:rsidR="001C70DB">
          <w:rPr>
            <w:noProof/>
            <w:webHidden/>
          </w:rPr>
        </w:r>
        <w:r w:rsidR="001C70DB">
          <w:rPr>
            <w:noProof/>
            <w:webHidden/>
          </w:rPr>
          <w:fldChar w:fldCharType="separate"/>
        </w:r>
        <w:r w:rsidR="001C70DB">
          <w:rPr>
            <w:noProof/>
            <w:webHidden/>
          </w:rPr>
          <w:t>10</w:t>
        </w:r>
        <w:r w:rsidR="001C70DB">
          <w:rPr>
            <w:noProof/>
            <w:webHidden/>
          </w:rPr>
          <w:fldChar w:fldCharType="end"/>
        </w:r>
      </w:hyperlink>
    </w:p>
    <w:p w14:paraId="1531A04C" w14:textId="5813BD61"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59" w:history="1">
        <w:r w:rsidR="001C70DB" w:rsidRPr="007F0129">
          <w:rPr>
            <w:rStyle w:val="Collegamentoipertestuale"/>
            <w:rFonts w:ascii="Sitka Heading" w:hAnsi="Sitka Heading"/>
            <w:noProof/>
          </w:rPr>
          <w:t>2.1.1. Piano di revisione della DPIA.</w:t>
        </w:r>
        <w:r w:rsidR="001C70DB">
          <w:rPr>
            <w:noProof/>
            <w:webHidden/>
          </w:rPr>
          <w:tab/>
        </w:r>
        <w:r w:rsidR="001C70DB">
          <w:rPr>
            <w:noProof/>
            <w:webHidden/>
          </w:rPr>
          <w:fldChar w:fldCharType="begin"/>
        </w:r>
        <w:r w:rsidR="001C70DB">
          <w:rPr>
            <w:noProof/>
            <w:webHidden/>
          </w:rPr>
          <w:instrText xml:space="preserve"> PAGEREF _Toc152089959 \h </w:instrText>
        </w:r>
        <w:r w:rsidR="001C70DB">
          <w:rPr>
            <w:noProof/>
            <w:webHidden/>
          </w:rPr>
        </w:r>
        <w:r w:rsidR="001C70DB">
          <w:rPr>
            <w:noProof/>
            <w:webHidden/>
          </w:rPr>
          <w:fldChar w:fldCharType="separate"/>
        </w:r>
        <w:r w:rsidR="001C70DB">
          <w:rPr>
            <w:noProof/>
            <w:webHidden/>
          </w:rPr>
          <w:t>10</w:t>
        </w:r>
        <w:r w:rsidR="001C70DB">
          <w:rPr>
            <w:noProof/>
            <w:webHidden/>
          </w:rPr>
          <w:fldChar w:fldCharType="end"/>
        </w:r>
      </w:hyperlink>
    </w:p>
    <w:p w14:paraId="2BDF4207" w14:textId="718E2E45"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60" w:history="1">
        <w:r w:rsidR="001C70DB" w:rsidRPr="007F0129">
          <w:rPr>
            <w:rStyle w:val="Collegamentoipertestuale"/>
            <w:rFonts w:ascii="Sitka Heading" w:hAnsi="Sitka Heading"/>
            <w:noProof/>
          </w:rPr>
          <w:t>2.1.2. Applicazione della Privacy by design, principi/strategie.</w:t>
        </w:r>
        <w:r w:rsidR="001C70DB">
          <w:rPr>
            <w:noProof/>
            <w:webHidden/>
          </w:rPr>
          <w:tab/>
        </w:r>
        <w:r w:rsidR="001C70DB">
          <w:rPr>
            <w:noProof/>
            <w:webHidden/>
          </w:rPr>
          <w:fldChar w:fldCharType="begin"/>
        </w:r>
        <w:r w:rsidR="001C70DB">
          <w:rPr>
            <w:noProof/>
            <w:webHidden/>
          </w:rPr>
          <w:instrText xml:space="preserve"> PAGEREF _Toc152089960 \h </w:instrText>
        </w:r>
        <w:r w:rsidR="001C70DB">
          <w:rPr>
            <w:noProof/>
            <w:webHidden/>
          </w:rPr>
        </w:r>
        <w:r w:rsidR="001C70DB">
          <w:rPr>
            <w:noProof/>
            <w:webHidden/>
          </w:rPr>
          <w:fldChar w:fldCharType="separate"/>
        </w:r>
        <w:r w:rsidR="001C70DB">
          <w:rPr>
            <w:noProof/>
            <w:webHidden/>
          </w:rPr>
          <w:t>11</w:t>
        </w:r>
        <w:r w:rsidR="001C70DB">
          <w:rPr>
            <w:noProof/>
            <w:webHidden/>
          </w:rPr>
          <w:fldChar w:fldCharType="end"/>
        </w:r>
      </w:hyperlink>
    </w:p>
    <w:p w14:paraId="2EF4C5C9" w14:textId="040C2483"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61" w:history="1">
        <w:r w:rsidR="001C70DB" w:rsidRPr="007F0129">
          <w:rPr>
            <w:rStyle w:val="Collegamentoipertestuale"/>
            <w:rFonts w:ascii="Sitka Heading" w:hAnsi="Sitka Heading"/>
            <w:noProof/>
          </w:rPr>
          <w:t>2.1.3. Principi Fondamentali.</w:t>
        </w:r>
        <w:r w:rsidR="001C70DB">
          <w:rPr>
            <w:noProof/>
            <w:webHidden/>
          </w:rPr>
          <w:tab/>
        </w:r>
        <w:r w:rsidR="001C70DB">
          <w:rPr>
            <w:noProof/>
            <w:webHidden/>
          </w:rPr>
          <w:fldChar w:fldCharType="begin"/>
        </w:r>
        <w:r w:rsidR="001C70DB">
          <w:rPr>
            <w:noProof/>
            <w:webHidden/>
          </w:rPr>
          <w:instrText xml:space="preserve"> PAGEREF _Toc152089961 \h </w:instrText>
        </w:r>
        <w:r w:rsidR="001C70DB">
          <w:rPr>
            <w:noProof/>
            <w:webHidden/>
          </w:rPr>
        </w:r>
        <w:r w:rsidR="001C70DB">
          <w:rPr>
            <w:noProof/>
            <w:webHidden/>
          </w:rPr>
          <w:fldChar w:fldCharType="separate"/>
        </w:r>
        <w:r w:rsidR="001C70DB">
          <w:rPr>
            <w:noProof/>
            <w:webHidden/>
          </w:rPr>
          <w:t>11</w:t>
        </w:r>
        <w:r w:rsidR="001C70DB">
          <w:rPr>
            <w:noProof/>
            <w:webHidden/>
          </w:rPr>
          <w:fldChar w:fldCharType="end"/>
        </w:r>
      </w:hyperlink>
    </w:p>
    <w:p w14:paraId="7F546F2E" w14:textId="79FFABF6"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62" w:history="1">
        <w:r w:rsidR="001C70DB" w:rsidRPr="007F0129">
          <w:rPr>
            <w:rStyle w:val="Collegamentoipertestuale"/>
            <w:rFonts w:ascii="Sitka Heading" w:hAnsi="Sitka Heading"/>
            <w:noProof/>
          </w:rPr>
          <w:t>2.1.4. Misure esistenti o pianificate. Politica di tutela della privacy.</w:t>
        </w:r>
        <w:r w:rsidR="001C70DB">
          <w:rPr>
            <w:noProof/>
            <w:webHidden/>
          </w:rPr>
          <w:tab/>
        </w:r>
        <w:r w:rsidR="001C70DB">
          <w:rPr>
            <w:noProof/>
            <w:webHidden/>
          </w:rPr>
          <w:fldChar w:fldCharType="begin"/>
        </w:r>
        <w:r w:rsidR="001C70DB">
          <w:rPr>
            <w:noProof/>
            <w:webHidden/>
          </w:rPr>
          <w:instrText xml:space="preserve"> PAGEREF _Toc152089962 \h </w:instrText>
        </w:r>
        <w:r w:rsidR="001C70DB">
          <w:rPr>
            <w:noProof/>
            <w:webHidden/>
          </w:rPr>
        </w:r>
        <w:r w:rsidR="001C70DB">
          <w:rPr>
            <w:noProof/>
            <w:webHidden/>
          </w:rPr>
          <w:fldChar w:fldCharType="separate"/>
        </w:r>
        <w:r w:rsidR="001C70DB">
          <w:rPr>
            <w:noProof/>
            <w:webHidden/>
          </w:rPr>
          <w:t>11</w:t>
        </w:r>
        <w:r w:rsidR="001C70DB">
          <w:rPr>
            <w:noProof/>
            <w:webHidden/>
          </w:rPr>
          <w:fldChar w:fldCharType="end"/>
        </w:r>
      </w:hyperlink>
    </w:p>
    <w:p w14:paraId="653A3CA2" w14:textId="0C793AFE"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63" w:history="1">
        <w:r w:rsidR="001C70DB" w:rsidRPr="007F0129">
          <w:rPr>
            <w:rStyle w:val="Collegamentoipertestuale"/>
            <w:rFonts w:ascii="Sitka Heading" w:hAnsi="Sitka Heading"/>
            <w:noProof/>
          </w:rPr>
          <w:t>2.1.5. Controllo degli accessi fisico e logico.</w:t>
        </w:r>
        <w:r w:rsidR="001C70DB">
          <w:rPr>
            <w:noProof/>
            <w:webHidden/>
          </w:rPr>
          <w:tab/>
        </w:r>
        <w:r w:rsidR="001C70DB">
          <w:rPr>
            <w:noProof/>
            <w:webHidden/>
          </w:rPr>
          <w:fldChar w:fldCharType="begin"/>
        </w:r>
        <w:r w:rsidR="001C70DB">
          <w:rPr>
            <w:noProof/>
            <w:webHidden/>
          </w:rPr>
          <w:instrText xml:space="preserve"> PAGEREF _Toc152089963 \h </w:instrText>
        </w:r>
        <w:r w:rsidR="001C70DB">
          <w:rPr>
            <w:noProof/>
            <w:webHidden/>
          </w:rPr>
        </w:r>
        <w:r w:rsidR="001C70DB">
          <w:rPr>
            <w:noProof/>
            <w:webHidden/>
          </w:rPr>
          <w:fldChar w:fldCharType="separate"/>
        </w:r>
        <w:r w:rsidR="001C70DB">
          <w:rPr>
            <w:noProof/>
            <w:webHidden/>
          </w:rPr>
          <w:t>11</w:t>
        </w:r>
        <w:r w:rsidR="001C70DB">
          <w:rPr>
            <w:noProof/>
            <w:webHidden/>
          </w:rPr>
          <w:fldChar w:fldCharType="end"/>
        </w:r>
      </w:hyperlink>
    </w:p>
    <w:p w14:paraId="0634F5B0" w14:textId="6A24C380"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64" w:history="1">
        <w:r w:rsidR="001C70DB" w:rsidRPr="007F0129">
          <w:rPr>
            <w:rStyle w:val="Collegamentoipertestuale"/>
            <w:rFonts w:ascii="Sitka Heading" w:hAnsi="Sitka Heading"/>
            <w:noProof/>
          </w:rPr>
          <w:t>2.2. Misure che contribuiscono alla proporzionalità e alla necessità. Tracciabilità richieste di accesso.</w:t>
        </w:r>
        <w:r w:rsidR="001C70DB">
          <w:rPr>
            <w:noProof/>
            <w:webHidden/>
          </w:rPr>
          <w:tab/>
        </w:r>
        <w:r w:rsidR="001C70DB">
          <w:rPr>
            <w:noProof/>
            <w:webHidden/>
          </w:rPr>
          <w:fldChar w:fldCharType="begin"/>
        </w:r>
        <w:r w:rsidR="001C70DB">
          <w:rPr>
            <w:noProof/>
            <w:webHidden/>
          </w:rPr>
          <w:instrText xml:space="preserve"> PAGEREF _Toc152089964 \h </w:instrText>
        </w:r>
        <w:r w:rsidR="001C70DB">
          <w:rPr>
            <w:noProof/>
            <w:webHidden/>
          </w:rPr>
        </w:r>
        <w:r w:rsidR="001C70DB">
          <w:rPr>
            <w:noProof/>
            <w:webHidden/>
          </w:rPr>
          <w:fldChar w:fldCharType="separate"/>
        </w:r>
        <w:r w:rsidR="001C70DB">
          <w:rPr>
            <w:noProof/>
            <w:webHidden/>
          </w:rPr>
          <w:t>12</w:t>
        </w:r>
        <w:r w:rsidR="001C70DB">
          <w:rPr>
            <w:noProof/>
            <w:webHidden/>
          </w:rPr>
          <w:fldChar w:fldCharType="end"/>
        </w:r>
      </w:hyperlink>
    </w:p>
    <w:p w14:paraId="38C20474" w14:textId="68823486"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65" w:history="1">
        <w:r w:rsidR="001C70DB" w:rsidRPr="007F0129">
          <w:rPr>
            <w:rStyle w:val="Collegamentoipertestuale"/>
            <w:rFonts w:ascii="Sitka Heading" w:hAnsi="Sitka Heading"/>
            <w:noProof/>
          </w:rPr>
          <w:t>2.3. Finalità determinate, esplicite e legittime.</w:t>
        </w:r>
        <w:r w:rsidR="001C70DB">
          <w:rPr>
            <w:noProof/>
            <w:webHidden/>
          </w:rPr>
          <w:tab/>
        </w:r>
        <w:r w:rsidR="001C70DB">
          <w:rPr>
            <w:noProof/>
            <w:webHidden/>
          </w:rPr>
          <w:fldChar w:fldCharType="begin"/>
        </w:r>
        <w:r w:rsidR="001C70DB">
          <w:rPr>
            <w:noProof/>
            <w:webHidden/>
          </w:rPr>
          <w:instrText xml:space="preserve"> PAGEREF _Toc152089965 \h </w:instrText>
        </w:r>
        <w:r w:rsidR="001C70DB">
          <w:rPr>
            <w:noProof/>
            <w:webHidden/>
          </w:rPr>
        </w:r>
        <w:r w:rsidR="001C70DB">
          <w:rPr>
            <w:noProof/>
            <w:webHidden/>
          </w:rPr>
          <w:fldChar w:fldCharType="separate"/>
        </w:r>
        <w:r w:rsidR="001C70DB">
          <w:rPr>
            <w:noProof/>
            <w:webHidden/>
          </w:rPr>
          <w:t>12</w:t>
        </w:r>
        <w:r w:rsidR="001C70DB">
          <w:rPr>
            <w:noProof/>
            <w:webHidden/>
          </w:rPr>
          <w:fldChar w:fldCharType="end"/>
        </w:r>
      </w:hyperlink>
    </w:p>
    <w:p w14:paraId="0631B3BB" w14:textId="270EE9EA"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66" w:history="1">
        <w:r w:rsidR="001C70DB" w:rsidRPr="007F0129">
          <w:rPr>
            <w:rStyle w:val="Collegamentoipertestuale"/>
            <w:rFonts w:ascii="Sitka Heading" w:hAnsi="Sitka Heading"/>
            <w:noProof/>
          </w:rPr>
          <w:t>2.4. Liceità del trattamento.</w:t>
        </w:r>
        <w:r w:rsidR="001C70DB">
          <w:rPr>
            <w:noProof/>
            <w:webHidden/>
          </w:rPr>
          <w:tab/>
        </w:r>
        <w:r w:rsidR="001C70DB">
          <w:rPr>
            <w:noProof/>
            <w:webHidden/>
          </w:rPr>
          <w:fldChar w:fldCharType="begin"/>
        </w:r>
        <w:r w:rsidR="001C70DB">
          <w:rPr>
            <w:noProof/>
            <w:webHidden/>
          </w:rPr>
          <w:instrText xml:space="preserve"> PAGEREF _Toc152089966 \h </w:instrText>
        </w:r>
        <w:r w:rsidR="001C70DB">
          <w:rPr>
            <w:noProof/>
            <w:webHidden/>
          </w:rPr>
        </w:r>
        <w:r w:rsidR="001C70DB">
          <w:rPr>
            <w:noProof/>
            <w:webHidden/>
          </w:rPr>
          <w:fldChar w:fldCharType="separate"/>
        </w:r>
        <w:r w:rsidR="001C70DB">
          <w:rPr>
            <w:noProof/>
            <w:webHidden/>
          </w:rPr>
          <w:t>13</w:t>
        </w:r>
        <w:r w:rsidR="001C70DB">
          <w:rPr>
            <w:noProof/>
            <w:webHidden/>
          </w:rPr>
          <w:fldChar w:fldCharType="end"/>
        </w:r>
      </w:hyperlink>
    </w:p>
    <w:p w14:paraId="3BC8BB64" w14:textId="15AF162E"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67" w:history="1">
        <w:r w:rsidR="001C70DB" w:rsidRPr="007F0129">
          <w:rPr>
            <w:rStyle w:val="Collegamentoipertestuale"/>
            <w:rFonts w:ascii="Sitka Heading" w:hAnsi="Sitka Heading"/>
            <w:noProof/>
          </w:rPr>
          <w:t>2.5. I dati raccolti sono adeguati, pertinenti e limitati a quanto è necessario in relazione alle finalità per cui sono trattati (minimizzazione dei dati)?</w:t>
        </w:r>
        <w:r w:rsidR="001C70DB">
          <w:rPr>
            <w:noProof/>
            <w:webHidden/>
          </w:rPr>
          <w:tab/>
        </w:r>
        <w:r w:rsidR="001C70DB">
          <w:rPr>
            <w:noProof/>
            <w:webHidden/>
          </w:rPr>
          <w:fldChar w:fldCharType="begin"/>
        </w:r>
        <w:r w:rsidR="001C70DB">
          <w:rPr>
            <w:noProof/>
            <w:webHidden/>
          </w:rPr>
          <w:instrText xml:space="preserve"> PAGEREF _Toc152089967 \h </w:instrText>
        </w:r>
        <w:r w:rsidR="001C70DB">
          <w:rPr>
            <w:noProof/>
            <w:webHidden/>
          </w:rPr>
        </w:r>
        <w:r w:rsidR="001C70DB">
          <w:rPr>
            <w:noProof/>
            <w:webHidden/>
          </w:rPr>
          <w:fldChar w:fldCharType="separate"/>
        </w:r>
        <w:r w:rsidR="001C70DB">
          <w:rPr>
            <w:noProof/>
            <w:webHidden/>
          </w:rPr>
          <w:t>13</w:t>
        </w:r>
        <w:r w:rsidR="001C70DB">
          <w:rPr>
            <w:noProof/>
            <w:webHidden/>
          </w:rPr>
          <w:fldChar w:fldCharType="end"/>
        </w:r>
      </w:hyperlink>
    </w:p>
    <w:p w14:paraId="1EC9B67C" w14:textId="70E9B69D"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68" w:history="1">
        <w:r w:rsidR="001C70DB" w:rsidRPr="007F0129">
          <w:rPr>
            <w:rStyle w:val="Collegamentoipertestuale"/>
            <w:rFonts w:ascii="Sitka Heading" w:hAnsi="Sitka Heading"/>
            <w:noProof/>
          </w:rPr>
          <w:t>2.6. Limitazione della conservazione.</w:t>
        </w:r>
        <w:r w:rsidR="001C70DB">
          <w:rPr>
            <w:noProof/>
            <w:webHidden/>
          </w:rPr>
          <w:tab/>
        </w:r>
        <w:r w:rsidR="001C70DB">
          <w:rPr>
            <w:noProof/>
            <w:webHidden/>
          </w:rPr>
          <w:fldChar w:fldCharType="begin"/>
        </w:r>
        <w:r w:rsidR="001C70DB">
          <w:rPr>
            <w:noProof/>
            <w:webHidden/>
          </w:rPr>
          <w:instrText xml:space="preserve"> PAGEREF _Toc152089968 \h </w:instrText>
        </w:r>
        <w:r w:rsidR="001C70DB">
          <w:rPr>
            <w:noProof/>
            <w:webHidden/>
          </w:rPr>
        </w:r>
        <w:r w:rsidR="001C70DB">
          <w:rPr>
            <w:noProof/>
            <w:webHidden/>
          </w:rPr>
          <w:fldChar w:fldCharType="separate"/>
        </w:r>
        <w:r w:rsidR="001C70DB">
          <w:rPr>
            <w:noProof/>
            <w:webHidden/>
          </w:rPr>
          <w:t>13</w:t>
        </w:r>
        <w:r w:rsidR="001C70DB">
          <w:rPr>
            <w:noProof/>
            <w:webHidden/>
          </w:rPr>
          <w:fldChar w:fldCharType="end"/>
        </w:r>
      </w:hyperlink>
    </w:p>
    <w:p w14:paraId="3B6A6DA4" w14:textId="1EFF7B7A"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69" w:history="1">
        <w:r w:rsidR="001C70DB" w:rsidRPr="007F0129">
          <w:rPr>
            <w:rStyle w:val="Collegamentoipertestuale"/>
            <w:rFonts w:ascii="Sitka Heading" w:hAnsi="Sitka Heading"/>
            <w:noProof/>
          </w:rPr>
          <w:t>2.7. Misure a tutela dei diritti degli interessati.</w:t>
        </w:r>
        <w:r w:rsidR="001C70DB">
          <w:rPr>
            <w:noProof/>
            <w:webHidden/>
          </w:rPr>
          <w:tab/>
        </w:r>
        <w:r w:rsidR="001C70DB">
          <w:rPr>
            <w:noProof/>
            <w:webHidden/>
          </w:rPr>
          <w:fldChar w:fldCharType="begin"/>
        </w:r>
        <w:r w:rsidR="001C70DB">
          <w:rPr>
            <w:noProof/>
            <w:webHidden/>
          </w:rPr>
          <w:instrText xml:space="preserve"> PAGEREF _Toc152089969 \h </w:instrText>
        </w:r>
        <w:r w:rsidR="001C70DB">
          <w:rPr>
            <w:noProof/>
            <w:webHidden/>
          </w:rPr>
        </w:r>
        <w:r w:rsidR="001C70DB">
          <w:rPr>
            <w:noProof/>
            <w:webHidden/>
          </w:rPr>
          <w:fldChar w:fldCharType="separate"/>
        </w:r>
        <w:r w:rsidR="001C70DB">
          <w:rPr>
            <w:noProof/>
            <w:webHidden/>
          </w:rPr>
          <w:t>14</w:t>
        </w:r>
        <w:r w:rsidR="001C70DB">
          <w:rPr>
            <w:noProof/>
            <w:webHidden/>
          </w:rPr>
          <w:fldChar w:fldCharType="end"/>
        </w:r>
      </w:hyperlink>
    </w:p>
    <w:p w14:paraId="7CFD0810" w14:textId="3C9AF186"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70" w:history="1">
        <w:r w:rsidR="001C70DB" w:rsidRPr="007F0129">
          <w:rPr>
            <w:rStyle w:val="Collegamentoipertestuale"/>
            <w:rFonts w:ascii="Sitka Heading" w:hAnsi="Sitka Heading"/>
            <w:noProof/>
          </w:rPr>
          <w:t>2.7.1. Come sono informati del trattamento gli interessati?</w:t>
        </w:r>
        <w:r w:rsidR="001C70DB">
          <w:rPr>
            <w:noProof/>
            <w:webHidden/>
          </w:rPr>
          <w:tab/>
        </w:r>
        <w:r w:rsidR="001C70DB">
          <w:rPr>
            <w:noProof/>
            <w:webHidden/>
          </w:rPr>
          <w:fldChar w:fldCharType="begin"/>
        </w:r>
        <w:r w:rsidR="001C70DB">
          <w:rPr>
            <w:noProof/>
            <w:webHidden/>
          </w:rPr>
          <w:instrText xml:space="preserve"> PAGEREF _Toc152089970 \h </w:instrText>
        </w:r>
        <w:r w:rsidR="001C70DB">
          <w:rPr>
            <w:noProof/>
            <w:webHidden/>
          </w:rPr>
        </w:r>
        <w:r w:rsidR="001C70DB">
          <w:rPr>
            <w:noProof/>
            <w:webHidden/>
          </w:rPr>
          <w:fldChar w:fldCharType="separate"/>
        </w:r>
        <w:r w:rsidR="001C70DB">
          <w:rPr>
            <w:noProof/>
            <w:webHidden/>
          </w:rPr>
          <w:t>14</w:t>
        </w:r>
        <w:r w:rsidR="001C70DB">
          <w:rPr>
            <w:noProof/>
            <w:webHidden/>
          </w:rPr>
          <w:fldChar w:fldCharType="end"/>
        </w:r>
      </w:hyperlink>
    </w:p>
    <w:p w14:paraId="122B45B3" w14:textId="085A749B"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71" w:history="1">
        <w:r w:rsidR="001C70DB" w:rsidRPr="007F0129">
          <w:rPr>
            <w:rStyle w:val="Collegamentoipertestuale"/>
            <w:rFonts w:ascii="Sitka Heading" w:hAnsi="Sitka Heading"/>
            <w:noProof/>
          </w:rPr>
          <w:t>2.7.2. Come fanno gli interessati a esercitare i loro diritti di cui agli articoli da 15 a 22 GDPR?</w:t>
        </w:r>
        <w:r w:rsidR="001C70DB">
          <w:rPr>
            <w:noProof/>
            <w:webHidden/>
          </w:rPr>
          <w:tab/>
        </w:r>
        <w:r w:rsidR="001C70DB">
          <w:rPr>
            <w:noProof/>
            <w:webHidden/>
          </w:rPr>
          <w:fldChar w:fldCharType="begin"/>
        </w:r>
        <w:r w:rsidR="001C70DB">
          <w:rPr>
            <w:noProof/>
            <w:webHidden/>
          </w:rPr>
          <w:instrText xml:space="preserve"> PAGEREF _Toc152089971 \h </w:instrText>
        </w:r>
        <w:r w:rsidR="001C70DB">
          <w:rPr>
            <w:noProof/>
            <w:webHidden/>
          </w:rPr>
        </w:r>
        <w:r w:rsidR="001C70DB">
          <w:rPr>
            <w:noProof/>
            <w:webHidden/>
          </w:rPr>
          <w:fldChar w:fldCharType="separate"/>
        </w:r>
        <w:r w:rsidR="001C70DB">
          <w:rPr>
            <w:noProof/>
            <w:webHidden/>
          </w:rPr>
          <w:t>14</w:t>
        </w:r>
        <w:r w:rsidR="001C70DB">
          <w:rPr>
            <w:noProof/>
            <w:webHidden/>
          </w:rPr>
          <w:fldChar w:fldCharType="end"/>
        </w:r>
      </w:hyperlink>
    </w:p>
    <w:p w14:paraId="211DAF7B" w14:textId="6DA8AC22" w:rsidR="001C70DB" w:rsidRDefault="00D66C97" w:rsidP="001C70DB">
      <w:pPr>
        <w:pStyle w:val="Sommario1"/>
        <w:spacing w:after="0"/>
        <w:rPr>
          <w:rFonts w:asciiTheme="minorHAnsi" w:eastAsiaTheme="minorEastAsia" w:hAnsiTheme="minorHAnsi" w:cstheme="minorBidi"/>
          <w:b w:val="0"/>
          <w:kern w:val="2"/>
          <w:sz w:val="22"/>
          <w:szCs w:val="22"/>
          <w14:ligatures w14:val="standardContextual"/>
        </w:rPr>
      </w:pPr>
      <w:hyperlink w:anchor="_Toc152089972" w:history="1">
        <w:r w:rsidR="001C70DB" w:rsidRPr="007F0129">
          <w:rPr>
            <w:rStyle w:val="Collegamentoipertestuale"/>
            <w:rFonts w:ascii="Sitka Heading" w:hAnsi="Sitka Heading"/>
          </w:rPr>
          <w:t>3. RISCHI PER I DIRITTI E LE LIBERTA’ DEGLI INTERESSATI.</w:t>
        </w:r>
        <w:r w:rsidR="001C70DB">
          <w:rPr>
            <w:webHidden/>
          </w:rPr>
          <w:tab/>
        </w:r>
        <w:r w:rsidR="001C70DB">
          <w:rPr>
            <w:webHidden/>
          </w:rPr>
          <w:fldChar w:fldCharType="begin"/>
        </w:r>
        <w:r w:rsidR="001C70DB">
          <w:rPr>
            <w:webHidden/>
          </w:rPr>
          <w:instrText xml:space="preserve"> PAGEREF _Toc152089972 \h </w:instrText>
        </w:r>
        <w:r w:rsidR="001C70DB">
          <w:rPr>
            <w:webHidden/>
          </w:rPr>
        </w:r>
        <w:r w:rsidR="001C70DB">
          <w:rPr>
            <w:webHidden/>
          </w:rPr>
          <w:fldChar w:fldCharType="separate"/>
        </w:r>
        <w:r w:rsidR="001C70DB">
          <w:rPr>
            <w:webHidden/>
          </w:rPr>
          <w:t>15</w:t>
        </w:r>
        <w:r w:rsidR="001C70DB">
          <w:rPr>
            <w:webHidden/>
          </w:rPr>
          <w:fldChar w:fldCharType="end"/>
        </w:r>
      </w:hyperlink>
    </w:p>
    <w:p w14:paraId="0AE1D828" w14:textId="460B2A93"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73" w:history="1">
        <w:r w:rsidR="001C70DB" w:rsidRPr="007F0129">
          <w:rPr>
            <w:rStyle w:val="Collegamentoipertestuale"/>
            <w:rFonts w:ascii="Sitka Heading" w:hAnsi="Sitka Heading"/>
            <w:noProof/>
          </w:rPr>
          <w:t>3.1. Rischi. Individuazione della metrica del rischio.</w:t>
        </w:r>
        <w:r w:rsidR="001C70DB">
          <w:rPr>
            <w:noProof/>
            <w:webHidden/>
          </w:rPr>
          <w:tab/>
        </w:r>
        <w:r w:rsidR="001C70DB">
          <w:rPr>
            <w:noProof/>
            <w:webHidden/>
          </w:rPr>
          <w:fldChar w:fldCharType="begin"/>
        </w:r>
        <w:r w:rsidR="001C70DB">
          <w:rPr>
            <w:noProof/>
            <w:webHidden/>
          </w:rPr>
          <w:instrText xml:space="preserve"> PAGEREF _Toc152089973 \h </w:instrText>
        </w:r>
        <w:r w:rsidR="001C70DB">
          <w:rPr>
            <w:noProof/>
            <w:webHidden/>
          </w:rPr>
        </w:r>
        <w:r w:rsidR="001C70DB">
          <w:rPr>
            <w:noProof/>
            <w:webHidden/>
          </w:rPr>
          <w:fldChar w:fldCharType="separate"/>
        </w:r>
        <w:r w:rsidR="001C70DB">
          <w:rPr>
            <w:noProof/>
            <w:webHidden/>
          </w:rPr>
          <w:t>15</w:t>
        </w:r>
        <w:r w:rsidR="001C70DB">
          <w:rPr>
            <w:noProof/>
            <w:webHidden/>
          </w:rPr>
          <w:fldChar w:fldCharType="end"/>
        </w:r>
      </w:hyperlink>
    </w:p>
    <w:p w14:paraId="152E1B2D" w14:textId="7EB59E07"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74" w:history="1">
        <w:r w:rsidR="001C70DB" w:rsidRPr="007F0129">
          <w:rPr>
            <w:rStyle w:val="Collegamentoipertestuale"/>
            <w:rFonts w:ascii="Sitka Heading" w:hAnsi="Sitka Heading"/>
            <w:noProof/>
          </w:rPr>
          <w:t>3.1.1. Le fonti di rischio:</w:t>
        </w:r>
        <w:r w:rsidR="001C70DB">
          <w:rPr>
            <w:noProof/>
            <w:webHidden/>
          </w:rPr>
          <w:tab/>
        </w:r>
        <w:r w:rsidR="001C70DB">
          <w:rPr>
            <w:noProof/>
            <w:webHidden/>
          </w:rPr>
          <w:fldChar w:fldCharType="begin"/>
        </w:r>
        <w:r w:rsidR="001C70DB">
          <w:rPr>
            <w:noProof/>
            <w:webHidden/>
          </w:rPr>
          <w:instrText xml:space="preserve"> PAGEREF _Toc152089974 \h </w:instrText>
        </w:r>
        <w:r w:rsidR="001C70DB">
          <w:rPr>
            <w:noProof/>
            <w:webHidden/>
          </w:rPr>
        </w:r>
        <w:r w:rsidR="001C70DB">
          <w:rPr>
            <w:noProof/>
            <w:webHidden/>
          </w:rPr>
          <w:fldChar w:fldCharType="separate"/>
        </w:r>
        <w:r w:rsidR="001C70DB">
          <w:rPr>
            <w:noProof/>
            <w:webHidden/>
          </w:rPr>
          <w:t>16</w:t>
        </w:r>
        <w:r w:rsidR="001C70DB">
          <w:rPr>
            <w:noProof/>
            <w:webHidden/>
          </w:rPr>
          <w:fldChar w:fldCharType="end"/>
        </w:r>
      </w:hyperlink>
    </w:p>
    <w:p w14:paraId="24D53A02" w14:textId="465B1813"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75" w:history="1">
        <w:r w:rsidR="001C70DB" w:rsidRPr="007F0129">
          <w:rPr>
            <w:rStyle w:val="Collegamentoipertestuale"/>
            <w:rFonts w:ascii="Sitka Heading" w:hAnsi="Sitka Heading"/>
            <w:noProof/>
          </w:rPr>
          <w:t>3.1.2. Quali potrebbero essere i principali impatti sugli interessati se il rischio si dovesse concretizzare?</w:t>
        </w:r>
        <w:r w:rsidR="001C70DB">
          <w:rPr>
            <w:noProof/>
            <w:webHidden/>
          </w:rPr>
          <w:tab/>
        </w:r>
        <w:r w:rsidR="001C70DB">
          <w:rPr>
            <w:noProof/>
            <w:webHidden/>
          </w:rPr>
          <w:fldChar w:fldCharType="begin"/>
        </w:r>
        <w:r w:rsidR="001C70DB">
          <w:rPr>
            <w:noProof/>
            <w:webHidden/>
          </w:rPr>
          <w:instrText xml:space="preserve"> PAGEREF _Toc152089975 \h </w:instrText>
        </w:r>
        <w:r w:rsidR="001C70DB">
          <w:rPr>
            <w:noProof/>
            <w:webHidden/>
          </w:rPr>
        </w:r>
        <w:r w:rsidR="001C70DB">
          <w:rPr>
            <w:noProof/>
            <w:webHidden/>
          </w:rPr>
          <w:fldChar w:fldCharType="separate"/>
        </w:r>
        <w:r w:rsidR="001C70DB">
          <w:rPr>
            <w:noProof/>
            <w:webHidden/>
          </w:rPr>
          <w:t>16</w:t>
        </w:r>
        <w:r w:rsidR="001C70DB">
          <w:rPr>
            <w:noProof/>
            <w:webHidden/>
          </w:rPr>
          <w:fldChar w:fldCharType="end"/>
        </w:r>
      </w:hyperlink>
    </w:p>
    <w:p w14:paraId="231F1C18" w14:textId="1698C2AD" w:rsidR="001C70DB" w:rsidRDefault="00D66C97" w:rsidP="001C70DB">
      <w:pPr>
        <w:pStyle w:val="Sommario3"/>
        <w:spacing w:after="0"/>
        <w:rPr>
          <w:rFonts w:asciiTheme="minorHAnsi" w:hAnsiTheme="minorHAnsi" w:cstheme="minorBidi"/>
          <w:noProof/>
          <w:kern w:val="2"/>
          <w:sz w:val="22"/>
          <w:szCs w:val="22"/>
          <w14:ligatures w14:val="standardContextual"/>
        </w:rPr>
      </w:pPr>
      <w:hyperlink w:anchor="_Toc152089976" w:history="1">
        <w:r w:rsidR="001C70DB" w:rsidRPr="007F0129">
          <w:rPr>
            <w:rStyle w:val="Collegamentoipertestuale"/>
            <w:rFonts w:ascii="Sitka Heading" w:hAnsi="Sitka Heading"/>
            <w:noProof/>
          </w:rPr>
          <w:t>3.1.3. Principali minacce che potrebbero determinare un accesso illegittimo, una modifica indesiderata e la scomparsa dei dati.</w:t>
        </w:r>
        <w:r w:rsidR="001C70DB">
          <w:rPr>
            <w:noProof/>
            <w:webHidden/>
          </w:rPr>
          <w:tab/>
        </w:r>
        <w:r w:rsidR="001C70DB">
          <w:rPr>
            <w:noProof/>
            <w:webHidden/>
          </w:rPr>
          <w:fldChar w:fldCharType="begin"/>
        </w:r>
        <w:r w:rsidR="001C70DB">
          <w:rPr>
            <w:noProof/>
            <w:webHidden/>
          </w:rPr>
          <w:instrText xml:space="preserve"> PAGEREF _Toc152089976 \h </w:instrText>
        </w:r>
        <w:r w:rsidR="001C70DB">
          <w:rPr>
            <w:noProof/>
            <w:webHidden/>
          </w:rPr>
        </w:r>
        <w:r w:rsidR="001C70DB">
          <w:rPr>
            <w:noProof/>
            <w:webHidden/>
          </w:rPr>
          <w:fldChar w:fldCharType="separate"/>
        </w:r>
        <w:r w:rsidR="001C70DB">
          <w:rPr>
            <w:noProof/>
            <w:webHidden/>
          </w:rPr>
          <w:t>18</w:t>
        </w:r>
        <w:r w:rsidR="001C70DB">
          <w:rPr>
            <w:noProof/>
            <w:webHidden/>
          </w:rPr>
          <w:fldChar w:fldCharType="end"/>
        </w:r>
      </w:hyperlink>
    </w:p>
    <w:p w14:paraId="7B85957D" w14:textId="0AF99534" w:rsidR="001C70DB" w:rsidRDefault="00D66C97" w:rsidP="001C70DB">
      <w:pPr>
        <w:pStyle w:val="Sommario3"/>
        <w:tabs>
          <w:tab w:val="left" w:pos="1320"/>
        </w:tabs>
        <w:spacing w:after="0"/>
        <w:rPr>
          <w:rFonts w:asciiTheme="minorHAnsi" w:hAnsiTheme="minorHAnsi" w:cstheme="minorBidi"/>
          <w:noProof/>
          <w:kern w:val="2"/>
          <w:sz w:val="22"/>
          <w:szCs w:val="22"/>
          <w14:ligatures w14:val="standardContextual"/>
        </w:rPr>
      </w:pPr>
      <w:hyperlink w:anchor="_Toc152089977" w:history="1">
        <w:r w:rsidR="001C70DB" w:rsidRPr="007F0129">
          <w:rPr>
            <w:rStyle w:val="Collegamentoipertestuale"/>
            <w:rFonts w:ascii="Sitka Heading" w:hAnsi="Sitka Heading"/>
            <w:noProof/>
          </w:rPr>
          <w:t>3.1.4</w:t>
        </w:r>
        <w:r w:rsidR="001C70DB">
          <w:rPr>
            <w:rFonts w:asciiTheme="minorHAnsi" w:hAnsiTheme="minorHAnsi" w:cstheme="minorBidi"/>
            <w:noProof/>
            <w:kern w:val="2"/>
            <w:sz w:val="22"/>
            <w:szCs w:val="22"/>
            <w14:ligatures w14:val="standardContextual"/>
          </w:rPr>
          <w:tab/>
        </w:r>
        <w:r w:rsidR="001C70DB" w:rsidRPr="007F0129">
          <w:rPr>
            <w:rStyle w:val="Collegamentoipertestuale"/>
            <w:rFonts w:ascii="Sitka Heading" w:hAnsi="Sitka Heading"/>
            <w:noProof/>
          </w:rPr>
          <w:t>Stime della probabilità e della gravità.</w:t>
        </w:r>
        <w:r w:rsidR="001C70DB">
          <w:rPr>
            <w:noProof/>
            <w:webHidden/>
          </w:rPr>
          <w:tab/>
        </w:r>
        <w:r w:rsidR="001C70DB">
          <w:rPr>
            <w:noProof/>
            <w:webHidden/>
          </w:rPr>
          <w:fldChar w:fldCharType="begin"/>
        </w:r>
        <w:r w:rsidR="001C70DB">
          <w:rPr>
            <w:noProof/>
            <w:webHidden/>
          </w:rPr>
          <w:instrText xml:space="preserve"> PAGEREF _Toc152089977 \h </w:instrText>
        </w:r>
        <w:r w:rsidR="001C70DB">
          <w:rPr>
            <w:noProof/>
            <w:webHidden/>
          </w:rPr>
        </w:r>
        <w:r w:rsidR="001C70DB">
          <w:rPr>
            <w:noProof/>
            <w:webHidden/>
          </w:rPr>
          <w:fldChar w:fldCharType="separate"/>
        </w:r>
        <w:r w:rsidR="001C70DB">
          <w:rPr>
            <w:noProof/>
            <w:webHidden/>
          </w:rPr>
          <w:t>18</w:t>
        </w:r>
        <w:r w:rsidR="001C70DB">
          <w:rPr>
            <w:noProof/>
            <w:webHidden/>
          </w:rPr>
          <w:fldChar w:fldCharType="end"/>
        </w:r>
      </w:hyperlink>
    </w:p>
    <w:p w14:paraId="4EC4D545" w14:textId="4AED7EBD"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78" w:history="1">
        <w:r w:rsidR="001C70DB" w:rsidRPr="007F0129">
          <w:rPr>
            <w:rStyle w:val="Collegamentoipertestuale"/>
            <w:rFonts w:ascii="Sitka Heading" w:hAnsi="Sitka Heading"/>
            <w:noProof/>
          </w:rPr>
          <w:t>3.2. Misure previste per gestire i rischi.</w:t>
        </w:r>
        <w:r w:rsidR="001C70DB">
          <w:rPr>
            <w:noProof/>
            <w:webHidden/>
          </w:rPr>
          <w:tab/>
        </w:r>
        <w:r w:rsidR="001C70DB">
          <w:rPr>
            <w:noProof/>
            <w:webHidden/>
          </w:rPr>
          <w:fldChar w:fldCharType="begin"/>
        </w:r>
        <w:r w:rsidR="001C70DB">
          <w:rPr>
            <w:noProof/>
            <w:webHidden/>
          </w:rPr>
          <w:instrText xml:space="preserve"> PAGEREF _Toc152089978 \h </w:instrText>
        </w:r>
        <w:r w:rsidR="001C70DB">
          <w:rPr>
            <w:noProof/>
            <w:webHidden/>
          </w:rPr>
        </w:r>
        <w:r w:rsidR="001C70DB">
          <w:rPr>
            <w:noProof/>
            <w:webHidden/>
          </w:rPr>
          <w:fldChar w:fldCharType="separate"/>
        </w:r>
        <w:r w:rsidR="001C70DB">
          <w:rPr>
            <w:noProof/>
            <w:webHidden/>
          </w:rPr>
          <w:t>19</w:t>
        </w:r>
        <w:r w:rsidR="001C70DB">
          <w:rPr>
            <w:noProof/>
            <w:webHidden/>
          </w:rPr>
          <w:fldChar w:fldCharType="end"/>
        </w:r>
      </w:hyperlink>
    </w:p>
    <w:p w14:paraId="70369174" w14:textId="174635A7" w:rsidR="001C70DB" w:rsidRDefault="00D66C97" w:rsidP="001C70DB">
      <w:pPr>
        <w:pStyle w:val="Sommario1"/>
        <w:spacing w:after="0"/>
        <w:rPr>
          <w:rFonts w:asciiTheme="minorHAnsi" w:eastAsiaTheme="minorEastAsia" w:hAnsiTheme="minorHAnsi" w:cstheme="minorBidi"/>
          <w:b w:val="0"/>
          <w:kern w:val="2"/>
          <w:sz w:val="22"/>
          <w:szCs w:val="22"/>
          <w14:ligatures w14:val="standardContextual"/>
        </w:rPr>
      </w:pPr>
      <w:hyperlink w:anchor="_Toc152089979" w:history="1">
        <w:r w:rsidR="001C70DB" w:rsidRPr="007F0129">
          <w:rPr>
            <w:rStyle w:val="Collegamentoipertestuale"/>
            <w:rFonts w:ascii="Sitka Heading" w:hAnsi="Sitka Heading"/>
          </w:rPr>
          <w:t>4. OPINIONE DELLE PARTI INTERESSATE.</w:t>
        </w:r>
        <w:r w:rsidR="001C70DB">
          <w:rPr>
            <w:webHidden/>
          </w:rPr>
          <w:tab/>
        </w:r>
        <w:r w:rsidR="001C70DB">
          <w:rPr>
            <w:webHidden/>
          </w:rPr>
          <w:fldChar w:fldCharType="begin"/>
        </w:r>
        <w:r w:rsidR="001C70DB">
          <w:rPr>
            <w:webHidden/>
          </w:rPr>
          <w:instrText xml:space="preserve"> PAGEREF _Toc152089979 \h </w:instrText>
        </w:r>
        <w:r w:rsidR="001C70DB">
          <w:rPr>
            <w:webHidden/>
          </w:rPr>
        </w:r>
        <w:r w:rsidR="001C70DB">
          <w:rPr>
            <w:webHidden/>
          </w:rPr>
          <w:fldChar w:fldCharType="separate"/>
        </w:r>
        <w:r w:rsidR="001C70DB">
          <w:rPr>
            <w:webHidden/>
          </w:rPr>
          <w:t>19</w:t>
        </w:r>
        <w:r w:rsidR="001C70DB">
          <w:rPr>
            <w:webHidden/>
          </w:rPr>
          <w:fldChar w:fldCharType="end"/>
        </w:r>
      </w:hyperlink>
    </w:p>
    <w:p w14:paraId="787703BA" w14:textId="2863984B"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80" w:history="1">
        <w:r w:rsidR="001C70DB" w:rsidRPr="007F0129">
          <w:rPr>
            <w:rStyle w:val="Collegamentoipertestuale"/>
            <w:rFonts w:ascii="Sitka Heading" w:hAnsi="Sitka Heading"/>
            <w:noProof/>
          </w:rPr>
          <w:t>4.1. Parere</w:t>
        </w:r>
        <w:r w:rsidR="001C70DB">
          <w:rPr>
            <w:noProof/>
            <w:webHidden/>
          </w:rPr>
          <w:tab/>
        </w:r>
        <w:r w:rsidR="001C70DB">
          <w:rPr>
            <w:noProof/>
            <w:webHidden/>
          </w:rPr>
          <w:fldChar w:fldCharType="begin"/>
        </w:r>
        <w:r w:rsidR="001C70DB">
          <w:rPr>
            <w:noProof/>
            <w:webHidden/>
          </w:rPr>
          <w:instrText xml:space="preserve"> PAGEREF _Toc152089980 \h </w:instrText>
        </w:r>
        <w:r w:rsidR="001C70DB">
          <w:rPr>
            <w:noProof/>
            <w:webHidden/>
          </w:rPr>
        </w:r>
        <w:r w:rsidR="001C70DB">
          <w:rPr>
            <w:noProof/>
            <w:webHidden/>
          </w:rPr>
          <w:fldChar w:fldCharType="separate"/>
        </w:r>
        <w:r w:rsidR="001C70DB">
          <w:rPr>
            <w:noProof/>
            <w:webHidden/>
          </w:rPr>
          <w:t>19</w:t>
        </w:r>
        <w:r w:rsidR="001C70DB">
          <w:rPr>
            <w:noProof/>
            <w:webHidden/>
          </w:rPr>
          <w:fldChar w:fldCharType="end"/>
        </w:r>
      </w:hyperlink>
    </w:p>
    <w:p w14:paraId="08D6E8B1" w14:textId="6281110D" w:rsidR="001C70DB" w:rsidRDefault="00D66C97" w:rsidP="001C70DB">
      <w:pPr>
        <w:pStyle w:val="Sommario2"/>
        <w:tabs>
          <w:tab w:val="right" w:leader="dot" w:pos="9628"/>
        </w:tabs>
        <w:spacing w:after="0"/>
        <w:rPr>
          <w:rFonts w:asciiTheme="minorHAnsi" w:hAnsiTheme="minorHAnsi" w:cstheme="minorBidi"/>
          <w:noProof/>
          <w:kern w:val="2"/>
          <w:sz w:val="22"/>
          <w:szCs w:val="22"/>
          <w14:ligatures w14:val="standardContextual"/>
        </w:rPr>
      </w:pPr>
      <w:hyperlink w:anchor="_Toc152089981" w:history="1">
        <w:r w:rsidR="001C70DB" w:rsidRPr="007F0129">
          <w:rPr>
            <w:rStyle w:val="Collegamentoipertestuale"/>
            <w:rFonts w:ascii="Sitka Heading" w:hAnsi="Sitka Heading"/>
            <w:noProof/>
          </w:rPr>
          <w:t>4.2. Conclusioni</w:t>
        </w:r>
        <w:r w:rsidR="001C70DB">
          <w:rPr>
            <w:noProof/>
            <w:webHidden/>
          </w:rPr>
          <w:tab/>
        </w:r>
        <w:r w:rsidR="001C70DB">
          <w:rPr>
            <w:noProof/>
            <w:webHidden/>
          </w:rPr>
          <w:fldChar w:fldCharType="begin"/>
        </w:r>
        <w:r w:rsidR="001C70DB">
          <w:rPr>
            <w:noProof/>
            <w:webHidden/>
          </w:rPr>
          <w:instrText xml:space="preserve"> PAGEREF _Toc152089981 \h </w:instrText>
        </w:r>
        <w:r w:rsidR="001C70DB">
          <w:rPr>
            <w:noProof/>
            <w:webHidden/>
          </w:rPr>
        </w:r>
        <w:r w:rsidR="001C70DB">
          <w:rPr>
            <w:noProof/>
            <w:webHidden/>
          </w:rPr>
          <w:fldChar w:fldCharType="separate"/>
        </w:r>
        <w:r w:rsidR="001C70DB">
          <w:rPr>
            <w:noProof/>
            <w:webHidden/>
          </w:rPr>
          <w:t>20</w:t>
        </w:r>
        <w:r w:rsidR="001C70DB">
          <w:rPr>
            <w:noProof/>
            <w:webHidden/>
          </w:rPr>
          <w:fldChar w:fldCharType="end"/>
        </w:r>
      </w:hyperlink>
    </w:p>
    <w:p w14:paraId="33ECD1C0" w14:textId="37A973FE" w:rsidR="00864F80" w:rsidRPr="001250EC" w:rsidRDefault="00D22CC4" w:rsidP="001C70DB">
      <w:pPr>
        <w:spacing w:line="276" w:lineRule="auto"/>
        <w:contextualSpacing/>
        <w:jc w:val="both"/>
        <w:rPr>
          <w:rFonts w:ascii="Sitka Heading" w:eastAsia="Times New Roman" w:hAnsi="Sitka Heading"/>
          <w:b/>
          <w:bCs/>
          <w:kern w:val="36"/>
        </w:rPr>
      </w:pPr>
      <w:r w:rsidRPr="001250EC">
        <w:rPr>
          <w:rFonts w:ascii="Sitka Heading" w:eastAsia="Times New Roman" w:hAnsi="Sitka Heading"/>
          <w:b/>
          <w:bCs/>
          <w:kern w:val="36"/>
        </w:rPr>
        <w:fldChar w:fldCharType="end"/>
      </w:r>
    </w:p>
    <w:p w14:paraId="50B1018C" w14:textId="319549AD" w:rsidR="00E24171" w:rsidRPr="001250EC" w:rsidRDefault="00E24171" w:rsidP="001C70DB">
      <w:pPr>
        <w:spacing w:line="276" w:lineRule="auto"/>
        <w:contextualSpacing/>
        <w:jc w:val="both"/>
        <w:rPr>
          <w:rFonts w:ascii="Sitka Heading" w:eastAsia="Times New Roman" w:hAnsi="Sitka Heading"/>
          <w:b/>
          <w:bCs/>
          <w:kern w:val="36"/>
        </w:rPr>
      </w:pPr>
    </w:p>
    <w:p w14:paraId="47384851" w14:textId="553B166E" w:rsidR="00E24171" w:rsidRPr="001250EC" w:rsidRDefault="00E24171" w:rsidP="001C70DB">
      <w:pPr>
        <w:spacing w:line="276" w:lineRule="auto"/>
        <w:contextualSpacing/>
        <w:jc w:val="both"/>
        <w:rPr>
          <w:rFonts w:ascii="Sitka Heading" w:eastAsia="Times New Roman" w:hAnsi="Sitka Heading"/>
          <w:b/>
          <w:bCs/>
          <w:kern w:val="36"/>
        </w:rPr>
      </w:pPr>
    </w:p>
    <w:p w14:paraId="56D84CFB" w14:textId="430E1CEA" w:rsidR="00E24171" w:rsidRPr="001250EC" w:rsidRDefault="00E24171" w:rsidP="001C70DB">
      <w:pPr>
        <w:spacing w:line="276" w:lineRule="auto"/>
        <w:contextualSpacing/>
        <w:jc w:val="both"/>
        <w:rPr>
          <w:rFonts w:ascii="Sitka Heading" w:eastAsia="Times New Roman" w:hAnsi="Sitka Heading"/>
          <w:b/>
          <w:bCs/>
          <w:kern w:val="36"/>
        </w:rPr>
      </w:pPr>
    </w:p>
    <w:p w14:paraId="0F780DC9" w14:textId="0BB58428" w:rsidR="00E24171" w:rsidRPr="001250EC" w:rsidRDefault="00E24171" w:rsidP="002A5DA0">
      <w:pPr>
        <w:spacing w:after="160" w:line="276" w:lineRule="auto"/>
        <w:contextualSpacing/>
        <w:jc w:val="both"/>
        <w:rPr>
          <w:rFonts w:ascii="Sitka Heading" w:eastAsia="Times New Roman" w:hAnsi="Sitka Heading"/>
          <w:b/>
          <w:bCs/>
          <w:kern w:val="36"/>
        </w:rPr>
      </w:pPr>
    </w:p>
    <w:p w14:paraId="4D9BA57B" w14:textId="67284D4D" w:rsidR="00E24171" w:rsidRPr="001250EC" w:rsidRDefault="00E24171" w:rsidP="002A5DA0">
      <w:pPr>
        <w:spacing w:after="160" w:line="276" w:lineRule="auto"/>
        <w:contextualSpacing/>
        <w:jc w:val="both"/>
        <w:rPr>
          <w:rFonts w:ascii="Sitka Heading" w:eastAsia="Times New Roman" w:hAnsi="Sitka Heading"/>
          <w:b/>
          <w:bCs/>
          <w:kern w:val="36"/>
        </w:rPr>
      </w:pPr>
    </w:p>
    <w:p w14:paraId="102A7936" w14:textId="4878D838" w:rsidR="00E24171" w:rsidRPr="001250EC" w:rsidRDefault="00E24171" w:rsidP="002A5DA0">
      <w:pPr>
        <w:spacing w:after="160" w:line="276" w:lineRule="auto"/>
        <w:contextualSpacing/>
        <w:jc w:val="both"/>
        <w:rPr>
          <w:rFonts w:ascii="Sitka Heading" w:eastAsia="Times New Roman" w:hAnsi="Sitka Heading"/>
          <w:b/>
          <w:bCs/>
          <w:kern w:val="36"/>
        </w:rPr>
      </w:pPr>
    </w:p>
    <w:p w14:paraId="5F0BC0BF" w14:textId="60EE4882" w:rsidR="00E24171" w:rsidRPr="001250EC" w:rsidRDefault="00E24171" w:rsidP="002A5DA0">
      <w:pPr>
        <w:spacing w:after="160" w:line="276" w:lineRule="auto"/>
        <w:contextualSpacing/>
        <w:jc w:val="both"/>
        <w:rPr>
          <w:rFonts w:ascii="Sitka Heading" w:eastAsia="Times New Roman" w:hAnsi="Sitka Heading"/>
          <w:b/>
          <w:bCs/>
          <w:kern w:val="36"/>
        </w:rPr>
      </w:pPr>
    </w:p>
    <w:p w14:paraId="30609D5C" w14:textId="61412F09" w:rsidR="00E24171" w:rsidRPr="001250EC" w:rsidRDefault="00E24171" w:rsidP="002A5DA0">
      <w:pPr>
        <w:spacing w:after="160" w:line="276" w:lineRule="auto"/>
        <w:contextualSpacing/>
        <w:jc w:val="both"/>
        <w:rPr>
          <w:rFonts w:ascii="Sitka Heading" w:eastAsia="Times New Roman" w:hAnsi="Sitka Heading"/>
          <w:b/>
          <w:bCs/>
          <w:kern w:val="36"/>
        </w:rPr>
      </w:pPr>
    </w:p>
    <w:p w14:paraId="1CB6565F" w14:textId="1A1C35C8" w:rsidR="003006F9" w:rsidRPr="001250EC" w:rsidRDefault="003006F9" w:rsidP="002A5DA0">
      <w:pPr>
        <w:spacing w:after="160" w:line="276" w:lineRule="auto"/>
        <w:contextualSpacing/>
        <w:jc w:val="both"/>
        <w:rPr>
          <w:rFonts w:ascii="Sitka Heading" w:eastAsia="Times New Roman" w:hAnsi="Sitka Heading"/>
          <w:b/>
          <w:bCs/>
          <w:kern w:val="36"/>
        </w:rPr>
      </w:pPr>
    </w:p>
    <w:p w14:paraId="47480722" w14:textId="31467626" w:rsidR="003006F9" w:rsidRPr="001250EC" w:rsidRDefault="003006F9" w:rsidP="002A5DA0">
      <w:pPr>
        <w:spacing w:after="160" w:line="276" w:lineRule="auto"/>
        <w:contextualSpacing/>
        <w:jc w:val="both"/>
        <w:rPr>
          <w:rFonts w:ascii="Sitka Heading" w:eastAsia="Times New Roman" w:hAnsi="Sitka Heading"/>
          <w:b/>
          <w:bCs/>
          <w:kern w:val="36"/>
        </w:rPr>
      </w:pPr>
    </w:p>
    <w:p w14:paraId="772F5EA0" w14:textId="6F4E239F" w:rsidR="003006F9" w:rsidRPr="001250EC" w:rsidRDefault="003006F9" w:rsidP="002A5DA0">
      <w:pPr>
        <w:spacing w:after="160" w:line="276" w:lineRule="auto"/>
        <w:contextualSpacing/>
        <w:jc w:val="both"/>
        <w:rPr>
          <w:rFonts w:ascii="Sitka Heading" w:eastAsia="Times New Roman" w:hAnsi="Sitka Heading"/>
          <w:b/>
          <w:bCs/>
          <w:kern w:val="36"/>
        </w:rPr>
      </w:pPr>
    </w:p>
    <w:p w14:paraId="23B98293" w14:textId="1ED305F7" w:rsidR="003006F9" w:rsidRPr="001250EC" w:rsidRDefault="003006F9" w:rsidP="002A5DA0">
      <w:pPr>
        <w:spacing w:after="160" w:line="276" w:lineRule="auto"/>
        <w:contextualSpacing/>
        <w:jc w:val="both"/>
        <w:rPr>
          <w:rFonts w:ascii="Sitka Heading" w:eastAsia="Times New Roman" w:hAnsi="Sitka Heading"/>
          <w:b/>
          <w:bCs/>
          <w:kern w:val="36"/>
        </w:rPr>
      </w:pPr>
    </w:p>
    <w:p w14:paraId="20988FED" w14:textId="77777777" w:rsidR="003006F9" w:rsidRPr="001250EC" w:rsidRDefault="003006F9" w:rsidP="002A5DA0">
      <w:pPr>
        <w:spacing w:after="160" w:line="276" w:lineRule="auto"/>
        <w:contextualSpacing/>
        <w:jc w:val="both"/>
        <w:rPr>
          <w:rFonts w:ascii="Sitka Heading" w:eastAsia="Times New Roman" w:hAnsi="Sitka Heading"/>
          <w:b/>
          <w:bCs/>
          <w:kern w:val="36"/>
        </w:rPr>
      </w:pPr>
    </w:p>
    <w:p w14:paraId="5B279319" w14:textId="1842FC54" w:rsidR="00E24171" w:rsidRPr="001250EC" w:rsidRDefault="00E24171" w:rsidP="002A5DA0">
      <w:pPr>
        <w:spacing w:after="160" w:line="276" w:lineRule="auto"/>
        <w:contextualSpacing/>
        <w:jc w:val="both"/>
        <w:rPr>
          <w:rFonts w:ascii="Sitka Heading" w:eastAsia="Times New Roman" w:hAnsi="Sitka Heading"/>
          <w:b/>
          <w:bCs/>
          <w:kern w:val="36"/>
        </w:rPr>
      </w:pPr>
    </w:p>
    <w:p w14:paraId="5CD6D89D" w14:textId="3940DE6B" w:rsidR="00E24171" w:rsidRDefault="00E24171" w:rsidP="002A5DA0">
      <w:pPr>
        <w:spacing w:after="160" w:line="276" w:lineRule="auto"/>
        <w:contextualSpacing/>
        <w:jc w:val="both"/>
        <w:rPr>
          <w:rFonts w:ascii="Sitka Heading" w:eastAsia="Times New Roman" w:hAnsi="Sitka Heading"/>
          <w:b/>
          <w:bCs/>
          <w:kern w:val="36"/>
        </w:rPr>
      </w:pPr>
    </w:p>
    <w:p w14:paraId="33B78120" w14:textId="77777777" w:rsidR="002A5DA0" w:rsidRDefault="002A5DA0" w:rsidP="002A5DA0">
      <w:pPr>
        <w:spacing w:after="160" w:line="276" w:lineRule="auto"/>
        <w:contextualSpacing/>
        <w:jc w:val="both"/>
        <w:rPr>
          <w:rFonts w:ascii="Sitka Heading" w:eastAsia="Times New Roman" w:hAnsi="Sitka Heading"/>
          <w:b/>
          <w:bCs/>
          <w:kern w:val="36"/>
        </w:rPr>
      </w:pPr>
    </w:p>
    <w:p w14:paraId="63BB7C60" w14:textId="77777777" w:rsidR="002A5DA0" w:rsidRDefault="002A5DA0" w:rsidP="002A5DA0">
      <w:pPr>
        <w:spacing w:after="160" w:line="276" w:lineRule="auto"/>
        <w:contextualSpacing/>
        <w:jc w:val="both"/>
        <w:rPr>
          <w:rFonts w:ascii="Sitka Heading" w:eastAsia="Times New Roman" w:hAnsi="Sitka Heading"/>
          <w:b/>
          <w:bCs/>
          <w:kern w:val="36"/>
        </w:rPr>
      </w:pPr>
    </w:p>
    <w:p w14:paraId="6FF764AA" w14:textId="77777777" w:rsidR="001C70DB" w:rsidRDefault="001C70DB" w:rsidP="002A5DA0">
      <w:pPr>
        <w:spacing w:after="160" w:line="276" w:lineRule="auto"/>
        <w:contextualSpacing/>
        <w:jc w:val="both"/>
        <w:rPr>
          <w:rFonts w:ascii="Sitka Heading" w:eastAsia="Times New Roman" w:hAnsi="Sitka Heading"/>
          <w:b/>
          <w:bCs/>
          <w:kern w:val="36"/>
        </w:rPr>
      </w:pPr>
    </w:p>
    <w:p w14:paraId="57BD4D7D" w14:textId="77777777" w:rsidR="001C70DB" w:rsidRDefault="001C70DB" w:rsidP="002A5DA0">
      <w:pPr>
        <w:spacing w:after="160" w:line="276" w:lineRule="auto"/>
        <w:contextualSpacing/>
        <w:jc w:val="both"/>
        <w:rPr>
          <w:rFonts w:ascii="Sitka Heading" w:eastAsia="Times New Roman" w:hAnsi="Sitka Heading"/>
          <w:b/>
          <w:bCs/>
          <w:kern w:val="36"/>
        </w:rPr>
      </w:pPr>
    </w:p>
    <w:p w14:paraId="42807856" w14:textId="77777777" w:rsidR="001C70DB" w:rsidRDefault="001C70DB" w:rsidP="002A5DA0">
      <w:pPr>
        <w:spacing w:after="160" w:line="276" w:lineRule="auto"/>
        <w:contextualSpacing/>
        <w:jc w:val="both"/>
        <w:rPr>
          <w:rFonts w:ascii="Sitka Heading" w:eastAsia="Times New Roman" w:hAnsi="Sitka Heading"/>
          <w:b/>
          <w:bCs/>
          <w:kern w:val="36"/>
        </w:rPr>
      </w:pPr>
    </w:p>
    <w:p w14:paraId="5E1E8A97" w14:textId="77777777" w:rsidR="001C70DB" w:rsidRDefault="001C70DB" w:rsidP="002A5DA0">
      <w:pPr>
        <w:spacing w:after="160" w:line="276" w:lineRule="auto"/>
        <w:contextualSpacing/>
        <w:jc w:val="both"/>
        <w:rPr>
          <w:rFonts w:ascii="Sitka Heading" w:eastAsia="Times New Roman" w:hAnsi="Sitka Heading"/>
          <w:b/>
          <w:bCs/>
          <w:kern w:val="36"/>
        </w:rPr>
      </w:pPr>
    </w:p>
    <w:p w14:paraId="26788281" w14:textId="77777777" w:rsidR="001C70DB" w:rsidRDefault="001C70DB" w:rsidP="002A5DA0">
      <w:pPr>
        <w:spacing w:after="160" w:line="276" w:lineRule="auto"/>
        <w:contextualSpacing/>
        <w:jc w:val="both"/>
        <w:rPr>
          <w:rFonts w:ascii="Sitka Heading" w:eastAsia="Times New Roman" w:hAnsi="Sitka Heading"/>
          <w:b/>
          <w:bCs/>
          <w:kern w:val="36"/>
        </w:rPr>
      </w:pPr>
    </w:p>
    <w:p w14:paraId="66B4D987" w14:textId="77777777" w:rsidR="001C70DB" w:rsidRDefault="001C70DB" w:rsidP="002A5DA0">
      <w:pPr>
        <w:spacing w:after="160" w:line="276" w:lineRule="auto"/>
        <w:contextualSpacing/>
        <w:jc w:val="both"/>
        <w:rPr>
          <w:rFonts w:ascii="Sitka Heading" w:eastAsia="Times New Roman" w:hAnsi="Sitka Heading"/>
          <w:b/>
          <w:bCs/>
          <w:kern w:val="36"/>
        </w:rPr>
      </w:pPr>
    </w:p>
    <w:p w14:paraId="706F3CFA" w14:textId="77777777" w:rsidR="001C70DB" w:rsidRDefault="001C70DB" w:rsidP="002A5DA0">
      <w:pPr>
        <w:spacing w:after="160" w:line="276" w:lineRule="auto"/>
        <w:contextualSpacing/>
        <w:jc w:val="both"/>
        <w:rPr>
          <w:rFonts w:ascii="Sitka Heading" w:eastAsia="Times New Roman" w:hAnsi="Sitka Heading"/>
          <w:b/>
          <w:bCs/>
          <w:kern w:val="36"/>
        </w:rPr>
      </w:pPr>
    </w:p>
    <w:p w14:paraId="20370267" w14:textId="77777777" w:rsidR="001C70DB" w:rsidRDefault="001C70DB" w:rsidP="002A5DA0">
      <w:pPr>
        <w:spacing w:after="160" w:line="276" w:lineRule="auto"/>
        <w:contextualSpacing/>
        <w:jc w:val="both"/>
        <w:rPr>
          <w:rFonts w:ascii="Sitka Heading" w:eastAsia="Times New Roman" w:hAnsi="Sitka Heading"/>
          <w:b/>
          <w:bCs/>
          <w:kern w:val="36"/>
        </w:rPr>
      </w:pPr>
    </w:p>
    <w:p w14:paraId="06B0D3C8" w14:textId="77777777" w:rsidR="001C70DB" w:rsidRDefault="001C70DB" w:rsidP="002A5DA0">
      <w:pPr>
        <w:spacing w:after="160" w:line="276" w:lineRule="auto"/>
        <w:contextualSpacing/>
        <w:jc w:val="both"/>
        <w:rPr>
          <w:rFonts w:ascii="Sitka Heading" w:eastAsia="Times New Roman" w:hAnsi="Sitka Heading"/>
          <w:b/>
          <w:bCs/>
          <w:kern w:val="36"/>
        </w:rPr>
      </w:pPr>
    </w:p>
    <w:p w14:paraId="091E8C5F" w14:textId="77777777" w:rsidR="001C70DB" w:rsidRDefault="001C70DB" w:rsidP="002A5DA0">
      <w:pPr>
        <w:spacing w:after="160" w:line="276" w:lineRule="auto"/>
        <w:contextualSpacing/>
        <w:jc w:val="both"/>
        <w:rPr>
          <w:rFonts w:ascii="Sitka Heading" w:eastAsia="Times New Roman" w:hAnsi="Sitka Heading"/>
          <w:b/>
          <w:bCs/>
          <w:kern w:val="36"/>
        </w:rPr>
      </w:pPr>
    </w:p>
    <w:p w14:paraId="1E7FB291" w14:textId="77777777" w:rsidR="001C70DB" w:rsidRDefault="001C70DB" w:rsidP="002A5DA0">
      <w:pPr>
        <w:spacing w:after="160" w:line="276" w:lineRule="auto"/>
        <w:contextualSpacing/>
        <w:jc w:val="both"/>
        <w:rPr>
          <w:rFonts w:ascii="Sitka Heading" w:eastAsia="Times New Roman" w:hAnsi="Sitka Heading"/>
          <w:b/>
          <w:bCs/>
          <w:kern w:val="36"/>
        </w:rPr>
      </w:pPr>
    </w:p>
    <w:p w14:paraId="1B784C1E" w14:textId="77777777" w:rsidR="001C70DB" w:rsidRDefault="001C70DB" w:rsidP="002A5DA0">
      <w:pPr>
        <w:spacing w:after="160" w:line="276" w:lineRule="auto"/>
        <w:contextualSpacing/>
        <w:jc w:val="both"/>
        <w:rPr>
          <w:rFonts w:ascii="Sitka Heading" w:eastAsia="Times New Roman" w:hAnsi="Sitka Heading"/>
          <w:b/>
          <w:bCs/>
          <w:kern w:val="36"/>
        </w:rPr>
      </w:pPr>
    </w:p>
    <w:p w14:paraId="12FFCE6E" w14:textId="7C7A14C6" w:rsidR="0088503C" w:rsidRDefault="0088503C">
      <w:pPr>
        <w:spacing w:after="160" w:line="259" w:lineRule="auto"/>
        <w:rPr>
          <w:rFonts w:ascii="Sitka Heading" w:eastAsia="Times New Roman" w:hAnsi="Sitka Heading"/>
          <w:b/>
          <w:bCs/>
          <w:kern w:val="36"/>
        </w:rPr>
      </w:pPr>
      <w:r>
        <w:rPr>
          <w:rFonts w:ascii="Sitka Heading" w:eastAsia="Times New Roman" w:hAnsi="Sitka Heading"/>
          <w:b/>
          <w:bCs/>
          <w:kern w:val="36"/>
        </w:rPr>
        <w:br w:type="page"/>
      </w:r>
    </w:p>
    <w:p w14:paraId="73A0E709" w14:textId="654DA54C" w:rsidR="00BA395B" w:rsidRPr="001250EC" w:rsidRDefault="00407BB9" w:rsidP="002A5DA0">
      <w:pPr>
        <w:pStyle w:val="Titolo1"/>
        <w:spacing w:line="276" w:lineRule="auto"/>
        <w:rPr>
          <w:rFonts w:ascii="Sitka Heading" w:hAnsi="Sitka Heading"/>
        </w:rPr>
      </w:pPr>
      <w:bookmarkStart w:id="4" w:name="_Toc152089941"/>
      <w:r w:rsidRPr="001250EC">
        <w:rPr>
          <w:rFonts w:ascii="Sitka Heading" w:hAnsi="Sitka Heading"/>
        </w:rPr>
        <w:lastRenderedPageBreak/>
        <w:t xml:space="preserve">1. </w:t>
      </w:r>
      <w:r w:rsidR="00BA395B" w:rsidRPr="001250EC">
        <w:rPr>
          <w:rFonts w:ascii="Sitka Heading" w:hAnsi="Sitka Heading"/>
        </w:rPr>
        <w:t>DESCRIZIONE DEL TRATTAMENTO.</w:t>
      </w:r>
      <w:bookmarkEnd w:id="4"/>
    </w:p>
    <w:p w14:paraId="6ECB2FCB" w14:textId="1A6374B8" w:rsidR="00FD3249" w:rsidRPr="001250EC" w:rsidRDefault="00B85F2B" w:rsidP="002A5DA0">
      <w:pPr>
        <w:pStyle w:val="Titolo2"/>
        <w:spacing w:line="276" w:lineRule="auto"/>
        <w:rPr>
          <w:rFonts w:ascii="Sitka Heading" w:hAnsi="Sitka Heading"/>
        </w:rPr>
      </w:pPr>
      <w:bookmarkStart w:id="5" w:name="_Toc152089942"/>
      <w:r w:rsidRPr="001250EC">
        <w:rPr>
          <w:rFonts w:ascii="Sitka Heading" w:hAnsi="Sitka Heading"/>
        </w:rPr>
        <w:t>1.1. Natura, ambito, contesto.</w:t>
      </w:r>
      <w:bookmarkEnd w:id="5"/>
    </w:p>
    <w:p w14:paraId="03B451AD" w14:textId="32E21C20" w:rsidR="000050A1" w:rsidRPr="001250EC" w:rsidRDefault="000050A1" w:rsidP="002A5DA0">
      <w:pPr>
        <w:spacing w:line="276" w:lineRule="auto"/>
        <w:contextualSpacing/>
        <w:jc w:val="both"/>
        <w:rPr>
          <w:rFonts w:ascii="Sitka Heading" w:eastAsia="Times New Roman" w:hAnsi="Sitka Heading"/>
        </w:rPr>
      </w:pPr>
      <w:r w:rsidRPr="001250EC">
        <w:rPr>
          <w:rFonts w:ascii="Sitka Heading" w:eastAsia="Times New Roman" w:hAnsi="Sitka Heading"/>
        </w:rPr>
        <w:t xml:space="preserve">Le informazioni e i dati personali sono forniti dal segnalante, nell’ambito delle procedure riguardanti </w:t>
      </w:r>
      <w:r w:rsidR="001250EC">
        <w:rPr>
          <w:rFonts w:ascii="Sitka Heading" w:eastAsia="Times New Roman" w:hAnsi="Sitka Heading"/>
        </w:rPr>
        <w:t xml:space="preserve">le segnalazioni cd. </w:t>
      </w:r>
      <w:r w:rsidR="001250EC" w:rsidRPr="0088503C">
        <w:rPr>
          <w:rFonts w:ascii="Sitka Heading" w:eastAsia="Times New Roman" w:hAnsi="Sitka Heading"/>
          <w:i/>
          <w:iCs/>
        </w:rPr>
        <w:t>whistleblowing</w:t>
      </w:r>
      <w:r w:rsidR="001250EC">
        <w:rPr>
          <w:rFonts w:ascii="Sitka Heading" w:eastAsia="Times New Roman" w:hAnsi="Sitka Heading"/>
        </w:rPr>
        <w:t>, tramite il canale interno, aventi ad oggetto le “violazioni” come definite dalla procedura whistleblowing in vigore.</w:t>
      </w:r>
    </w:p>
    <w:p w14:paraId="37CC98E8" w14:textId="77777777" w:rsidR="001250EC" w:rsidRDefault="000050A1" w:rsidP="002A5DA0">
      <w:pPr>
        <w:spacing w:line="276" w:lineRule="auto"/>
        <w:contextualSpacing/>
        <w:jc w:val="both"/>
        <w:rPr>
          <w:rFonts w:ascii="Sitka Heading" w:eastAsia="Times New Roman" w:hAnsi="Sitka Heading"/>
        </w:rPr>
      </w:pPr>
      <w:r w:rsidRPr="001250EC">
        <w:rPr>
          <w:rFonts w:ascii="Sitka Heading" w:eastAsia="Times New Roman" w:hAnsi="Sitka Heading"/>
        </w:rPr>
        <w:t>Le segnalazioni potranno esse</w:t>
      </w:r>
      <w:r w:rsidR="00351B62" w:rsidRPr="001250EC">
        <w:rPr>
          <w:rFonts w:ascii="Sitka Heading" w:eastAsia="Times New Roman" w:hAnsi="Sitka Heading"/>
        </w:rPr>
        <w:t>re effettuate</w:t>
      </w:r>
      <w:r w:rsidR="001250EC">
        <w:rPr>
          <w:rFonts w:ascii="Sitka Heading" w:eastAsia="Times New Roman" w:hAnsi="Sitka Heading"/>
        </w:rPr>
        <w:t>:</w:t>
      </w:r>
    </w:p>
    <w:p w14:paraId="3F8D82F3" w14:textId="32E5834A" w:rsidR="001250EC" w:rsidRPr="001250EC" w:rsidRDefault="00351B62" w:rsidP="002A5DA0">
      <w:pPr>
        <w:pStyle w:val="Paragrafoelenco"/>
        <w:numPr>
          <w:ilvl w:val="0"/>
          <w:numId w:val="30"/>
        </w:numPr>
        <w:spacing w:line="276" w:lineRule="auto"/>
        <w:jc w:val="both"/>
        <w:rPr>
          <w:rFonts w:ascii="Sitka Heading" w:eastAsia="Times New Roman" w:hAnsi="Sitka Heading"/>
        </w:rPr>
      </w:pPr>
      <w:r w:rsidRPr="001250EC">
        <w:rPr>
          <w:rFonts w:ascii="Sitka Heading" w:eastAsia="Times New Roman" w:hAnsi="Sitka Heading"/>
        </w:rPr>
        <w:t xml:space="preserve">in forma scritta con modalità informatiche </w:t>
      </w:r>
      <w:r w:rsidR="007E040A" w:rsidRPr="001250EC">
        <w:rPr>
          <w:rFonts w:ascii="Sitka Heading" w:eastAsia="Times New Roman" w:hAnsi="Sitka Heading"/>
        </w:rPr>
        <w:t>crittografata</w:t>
      </w:r>
      <w:r w:rsidR="001250EC" w:rsidRPr="001250EC">
        <w:rPr>
          <w:rFonts w:ascii="Sitka Heading" w:eastAsia="Times New Roman" w:hAnsi="Sitka Heading"/>
        </w:rPr>
        <w:t>, tramite la piattaforma whistlewblowingPA;</w:t>
      </w:r>
    </w:p>
    <w:p w14:paraId="4A03FBAD" w14:textId="024AC600" w:rsidR="001250EC" w:rsidRPr="001250EC" w:rsidRDefault="001250EC" w:rsidP="002A5DA0">
      <w:pPr>
        <w:pStyle w:val="Paragrafoelenco"/>
        <w:numPr>
          <w:ilvl w:val="0"/>
          <w:numId w:val="30"/>
        </w:numPr>
        <w:spacing w:line="276" w:lineRule="auto"/>
        <w:jc w:val="both"/>
        <w:rPr>
          <w:rFonts w:ascii="Sitka Heading" w:eastAsia="Times New Roman" w:hAnsi="Sitka Heading"/>
        </w:rPr>
      </w:pPr>
      <w:r w:rsidRPr="001250EC">
        <w:rPr>
          <w:rFonts w:ascii="Sitka Heading" w:eastAsia="Times New Roman" w:hAnsi="Sitka Heading"/>
        </w:rPr>
        <w:t xml:space="preserve">in forma orale, attraverso linee telefoniche ovvero, su richiesta della persona segnalante, mediante un incontro diretto fissato entro un termine ragionevole con l’RPCT di </w:t>
      </w:r>
      <w:r w:rsidR="0088503C">
        <w:rPr>
          <w:rFonts w:ascii="Sitka Heading" w:eastAsia="Times New Roman" w:hAnsi="Sitka Heading"/>
        </w:rPr>
        <w:t>AZIENDA SPECIALE RIVIERE DI LIGURIA</w:t>
      </w:r>
      <w:r>
        <w:rPr>
          <w:rFonts w:ascii="Sitka Heading" w:eastAsia="Times New Roman" w:hAnsi="Sitka Heading"/>
        </w:rPr>
        <w:t xml:space="preserve"> e/o con OdV</w:t>
      </w:r>
      <w:r w:rsidRPr="001250EC">
        <w:rPr>
          <w:rFonts w:ascii="Sitka Heading" w:eastAsia="Times New Roman" w:hAnsi="Sitka Heading"/>
        </w:rPr>
        <w:t>.</w:t>
      </w:r>
    </w:p>
    <w:p w14:paraId="71ABE31B" w14:textId="52CE3964" w:rsidR="000050A1" w:rsidRPr="001250EC" w:rsidRDefault="001250EC" w:rsidP="002A5DA0">
      <w:pPr>
        <w:spacing w:line="276" w:lineRule="auto"/>
        <w:jc w:val="both"/>
        <w:rPr>
          <w:rFonts w:ascii="Sitka Heading" w:eastAsia="Times New Roman" w:hAnsi="Sitka Heading"/>
        </w:rPr>
      </w:pPr>
      <w:r>
        <w:rPr>
          <w:rFonts w:ascii="Sitka Heading" w:eastAsia="Times New Roman" w:hAnsi="Sitka Heading"/>
        </w:rPr>
        <w:t>Per quanto sopra l</w:t>
      </w:r>
      <w:r w:rsidR="002613DE" w:rsidRPr="001250EC">
        <w:rPr>
          <w:rFonts w:ascii="Sitka Heading" w:eastAsia="Times New Roman" w:hAnsi="Sitka Heading"/>
        </w:rPr>
        <w:t>e segnalazioni vengono acquisite</w:t>
      </w:r>
      <w:r>
        <w:rPr>
          <w:rFonts w:ascii="Sitka Heading" w:eastAsia="Times New Roman" w:hAnsi="Sitka Heading"/>
        </w:rPr>
        <w:t>, inizialmente,</w:t>
      </w:r>
      <w:r w:rsidR="002613DE" w:rsidRPr="001250EC">
        <w:rPr>
          <w:rFonts w:ascii="Sitka Heading" w:eastAsia="Times New Roman" w:hAnsi="Sitka Heading"/>
        </w:rPr>
        <w:t xml:space="preserve"> tramite tre canali:</w:t>
      </w:r>
    </w:p>
    <w:p w14:paraId="040A0018" w14:textId="0EA4EF95" w:rsidR="000050A1" w:rsidRPr="001250EC" w:rsidRDefault="000050A1" w:rsidP="002A5DA0">
      <w:pPr>
        <w:spacing w:line="276" w:lineRule="auto"/>
        <w:ind w:left="851" w:hanging="284"/>
        <w:contextualSpacing/>
        <w:jc w:val="both"/>
        <w:rPr>
          <w:rFonts w:ascii="Sitka Heading" w:eastAsia="Times New Roman" w:hAnsi="Sitka Heading"/>
        </w:rPr>
      </w:pPr>
      <w:r w:rsidRPr="001250EC">
        <w:rPr>
          <w:rFonts w:ascii="Sitka Heading" w:eastAsia="Times New Roman" w:hAnsi="Sitka Heading"/>
        </w:rPr>
        <w:t xml:space="preserve">1. </w:t>
      </w:r>
      <w:r w:rsidR="00ED54BE" w:rsidRPr="001250EC">
        <w:rPr>
          <w:rFonts w:ascii="Sitka Heading" w:eastAsia="Times New Roman" w:hAnsi="Sitka Heading"/>
        </w:rPr>
        <w:t xml:space="preserve">con persona </w:t>
      </w:r>
      <w:r w:rsidR="002613DE" w:rsidRPr="001250EC">
        <w:rPr>
          <w:rFonts w:ascii="Sitka Heading" w:eastAsia="Times New Roman" w:hAnsi="Sitka Heading"/>
        </w:rPr>
        <w:t>dedicata</w:t>
      </w:r>
      <w:r w:rsidR="00704D12">
        <w:rPr>
          <w:rFonts w:ascii="Sitka Heading" w:eastAsia="Times New Roman" w:hAnsi="Sitka Heading"/>
        </w:rPr>
        <w:t>:</w:t>
      </w:r>
      <w:r w:rsidR="002613DE" w:rsidRPr="001250EC">
        <w:rPr>
          <w:rFonts w:ascii="Sitka Heading" w:eastAsia="Times New Roman" w:hAnsi="Sitka Heading"/>
        </w:rPr>
        <w:t xml:space="preserve"> RPCT</w:t>
      </w:r>
      <w:r w:rsidR="00704D12">
        <w:rPr>
          <w:rFonts w:ascii="Sitka Heading" w:eastAsia="Times New Roman" w:hAnsi="Sitka Heading"/>
        </w:rPr>
        <w:t>, il quale ne potrà condividere i contenuti con OdV, ove la segnalazione riguardi materia di sua competenza (congiuntamente, nel prosieguo, il “</w:t>
      </w:r>
      <w:r w:rsidR="00704D12" w:rsidRPr="00704D12">
        <w:rPr>
          <w:rFonts w:ascii="Sitka Heading" w:eastAsia="Times New Roman" w:hAnsi="Sitka Heading"/>
          <w:b/>
          <w:bCs/>
        </w:rPr>
        <w:t>Gestore Segnalazione</w:t>
      </w:r>
      <w:r w:rsidR="00704D12">
        <w:rPr>
          <w:rFonts w:ascii="Sitka Heading" w:eastAsia="Times New Roman" w:hAnsi="Sitka Heading"/>
        </w:rPr>
        <w:t>”)</w:t>
      </w:r>
    </w:p>
    <w:p w14:paraId="0EC94F69" w14:textId="034A9C85" w:rsidR="000050A1" w:rsidRPr="001250EC" w:rsidRDefault="000050A1" w:rsidP="002A5DA0">
      <w:pPr>
        <w:spacing w:line="276" w:lineRule="auto"/>
        <w:ind w:left="851" w:hanging="284"/>
        <w:contextualSpacing/>
        <w:jc w:val="both"/>
        <w:rPr>
          <w:rFonts w:ascii="Sitka Heading" w:eastAsia="Times New Roman" w:hAnsi="Sitka Heading"/>
        </w:rPr>
      </w:pPr>
      <w:r w:rsidRPr="001250EC">
        <w:rPr>
          <w:rFonts w:ascii="Sitka Heading" w:eastAsia="Times New Roman" w:hAnsi="Sitka Heading"/>
        </w:rPr>
        <w:t>2. tramite un soggetto esterno con competenze specifiche</w:t>
      </w:r>
      <w:r w:rsidR="008F2117" w:rsidRPr="001250EC">
        <w:rPr>
          <w:rFonts w:ascii="Sitka Heading" w:eastAsia="Times New Roman" w:hAnsi="Sitka Heading"/>
        </w:rPr>
        <w:t xml:space="preserve"> </w:t>
      </w:r>
      <w:r w:rsidR="00E90E31" w:rsidRPr="001250EC">
        <w:rPr>
          <w:rFonts w:ascii="Sitka Heading" w:eastAsia="Times New Roman" w:hAnsi="Sitka Heading"/>
          <w:b/>
        </w:rPr>
        <w:t>W</w:t>
      </w:r>
      <w:r w:rsidR="009C315A" w:rsidRPr="001250EC">
        <w:rPr>
          <w:rFonts w:ascii="Sitka Heading" w:eastAsia="Times New Roman" w:hAnsi="Sitka Heading"/>
          <w:b/>
        </w:rPr>
        <w:t>histleblowing</w:t>
      </w:r>
      <w:r w:rsidR="00EE214E" w:rsidRPr="001250EC">
        <w:rPr>
          <w:rFonts w:ascii="Sitka Heading" w:eastAsia="Times New Roman" w:hAnsi="Sitka Heading"/>
          <w:b/>
        </w:rPr>
        <w:t xml:space="preserve"> solution IS</w:t>
      </w:r>
      <w:r w:rsidR="00EE77DB" w:rsidRPr="001250EC">
        <w:rPr>
          <w:rFonts w:ascii="Sitka Heading" w:eastAsia="Times New Roman" w:hAnsi="Sitka Heading"/>
          <w:b/>
        </w:rPr>
        <w:t xml:space="preserve"> S.</w:t>
      </w:r>
      <w:r w:rsidR="00E77DB7" w:rsidRPr="001250EC">
        <w:rPr>
          <w:rFonts w:ascii="Sitka Heading" w:eastAsia="Times New Roman" w:hAnsi="Sitka Heading"/>
          <w:b/>
        </w:rPr>
        <w:t>r</w:t>
      </w:r>
      <w:r w:rsidR="00EE77DB" w:rsidRPr="001250EC">
        <w:rPr>
          <w:rFonts w:ascii="Sitka Heading" w:eastAsia="Times New Roman" w:hAnsi="Sitka Heading"/>
          <w:b/>
        </w:rPr>
        <w:t>.</w:t>
      </w:r>
      <w:r w:rsidR="00E77DB7" w:rsidRPr="001250EC">
        <w:rPr>
          <w:rFonts w:ascii="Sitka Heading" w:eastAsia="Times New Roman" w:hAnsi="Sitka Heading"/>
          <w:b/>
        </w:rPr>
        <w:t>l</w:t>
      </w:r>
    </w:p>
    <w:p w14:paraId="7C885F43" w14:textId="2CFF4E5B" w:rsidR="00186319" w:rsidRPr="001250EC" w:rsidRDefault="000050A1" w:rsidP="002A5DA0">
      <w:pPr>
        <w:spacing w:line="276" w:lineRule="auto"/>
        <w:ind w:left="851" w:hanging="284"/>
        <w:contextualSpacing/>
        <w:jc w:val="both"/>
        <w:rPr>
          <w:rFonts w:ascii="Sitka Heading" w:eastAsia="Times New Roman" w:hAnsi="Sitka Heading"/>
        </w:rPr>
      </w:pPr>
      <w:r w:rsidRPr="001250EC">
        <w:rPr>
          <w:rFonts w:ascii="Sitka Heading" w:eastAsia="Times New Roman" w:hAnsi="Sitka Heading"/>
        </w:rPr>
        <w:t xml:space="preserve">3. </w:t>
      </w:r>
      <w:r w:rsidR="00704D12">
        <w:rPr>
          <w:rFonts w:ascii="Sitka Heading" w:eastAsia="Times New Roman" w:hAnsi="Sitka Heading"/>
        </w:rPr>
        <w:t xml:space="preserve">tramite </w:t>
      </w:r>
      <w:r w:rsidRPr="001250EC">
        <w:rPr>
          <w:rFonts w:ascii="Sitka Heading" w:eastAsia="Times New Roman" w:hAnsi="Sitka Heading"/>
        </w:rPr>
        <w:t>canale della divulgazione pubblica (tramite stampa o social media).</w:t>
      </w:r>
    </w:p>
    <w:p w14:paraId="4E193E56" w14:textId="6437C3D0" w:rsidR="00D066FD" w:rsidRPr="001250EC" w:rsidRDefault="00FD3249" w:rsidP="002A5DA0">
      <w:pPr>
        <w:spacing w:line="276" w:lineRule="auto"/>
        <w:contextualSpacing/>
        <w:jc w:val="both"/>
        <w:rPr>
          <w:rFonts w:ascii="Sitka Heading" w:eastAsia="Times New Roman" w:hAnsi="Sitka Heading"/>
        </w:rPr>
      </w:pPr>
      <w:r w:rsidRPr="001250EC">
        <w:rPr>
          <w:rFonts w:ascii="Sitka Heading" w:eastAsia="Times New Roman" w:hAnsi="Sitka Heading"/>
        </w:rPr>
        <w:t>In pratica, i</w:t>
      </w:r>
      <w:r w:rsidR="0010040D" w:rsidRPr="001250EC">
        <w:rPr>
          <w:rFonts w:ascii="Sitka Heading" w:eastAsia="Times New Roman" w:hAnsi="Sitka Heading"/>
        </w:rPr>
        <w:t>l soggetto Segnalante segnala al Responsabile della prevenzione della corruzione e della trasparenza (nel proseguo anche “</w:t>
      </w:r>
      <w:r w:rsidR="0010040D" w:rsidRPr="00704D12">
        <w:rPr>
          <w:rFonts w:ascii="Sitka Heading" w:eastAsia="Times New Roman" w:hAnsi="Sitka Heading"/>
          <w:b/>
          <w:bCs/>
        </w:rPr>
        <w:t>RPCT</w:t>
      </w:r>
      <w:r w:rsidR="0010040D" w:rsidRPr="001250EC">
        <w:rPr>
          <w:rFonts w:ascii="Sitka Heading" w:eastAsia="Times New Roman" w:hAnsi="Sitka Heading"/>
        </w:rPr>
        <w:t>”), destinatario della segnalazione,</w:t>
      </w:r>
      <w:r w:rsidR="00D066FD" w:rsidRPr="001250EC">
        <w:rPr>
          <w:rFonts w:ascii="Sitka Heading" w:eastAsia="Times New Roman" w:hAnsi="Sitka Heading"/>
        </w:rPr>
        <w:t xml:space="preserve"> il quale deve:</w:t>
      </w:r>
    </w:p>
    <w:p w14:paraId="13C80185" w14:textId="5E2ECFA9" w:rsidR="00D066FD" w:rsidRPr="001250EC" w:rsidRDefault="00D066FD" w:rsidP="002A5DA0">
      <w:pPr>
        <w:pStyle w:val="Paragrafoelenco"/>
        <w:numPr>
          <w:ilvl w:val="0"/>
          <w:numId w:val="25"/>
        </w:numPr>
        <w:spacing w:line="276" w:lineRule="auto"/>
        <w:ind w:left="851" w:hanging="283"/>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curare l’istruttoria</w:t>
      </w:r>
      <w:r w:rsidR="00B2206B">
        <w:rPr>
          <w:rFonts w:ascii="Sitka Heading" w:eastAsia="Times New Roman" w:hAnsi="Sitka Heading" w:cs="Times New Roman"/>
          <w:sz w:val="24"/>
          <w:szCs w:val="24"/>
        </w:rPr>
        <w:t>, se del caso con il supporto di OdV,</w:t>
      </w:r>
      <w:r w:rsidRPr="001250EC">
        <w:rPr>
          <w:rFonts w:ascii="Sitka Heading" w:eastAsia="Times New Roman" w:hAnsi="Sitka Heading" w:cs="Times New Roman"/>
          <w:sz w:val="24"/>
          <w:szCs w:val="24"/>
        </w:rPr>
        <w:t xml:space="preserve"> rispettando la tutela della riservatezza e il principio di imparzialità nell’interesse generale e di tutte le parti coinvolte;</w:t>
      </w:r>
    </w:p>
    <w:p w14:paraId="23522F60" w14:textId="09C3706B" w:rsidR="00D066FD" w:rsidRPr="001250EC" w:rsidRDefault="00D066FD" w:rsidP="002A5DA0">
      <w:pPr>
        <w:pStyle w:val="Paragrafoelenco"/>
        <w:numPr>
          <w:ilvl w:val="0"/>
          <w:numId w:val="25"/>
        </w:numPr>
        <w:spacing w:line="276" w:lineRule="auto"/>
        <w:ind w:left="851" w:hanging="283"/>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valutare i fatti;</w:t>
      </w:r>
    </w:p>
    <w:p w14:paraId="726973A0" w14:textId="7AEA4A74" w:rsidR="00D066FD" w:rsidRPr="001250EC" w:rsidRDefault="00D066FD" w:rsidP="002A5DA0">
      <w:pPr>
        <w:pStyle w:val="Paragrafoelenco"/>
        <w:numPr>
          <w:ilvl w:val="0"/>
          <w:numId w:val="25"/>
        </w:numPr>
        <w:spacing w:line="276" w:lineRule="auto"/>
        <w:ind w:left="851" w:hanging="283"/>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 xml:space="preserve">chiedere chiarimenti (se strettamente necessari), inclusa l’audizione del segnalante e di eventuali altri soggetti; </w:t>
      </w:r>
    </w:p>
    <w:p w14:paraId="6BC1BA06" w14:textId="13E63B1E" w:rsidR="00D066FD" w:rsidRPr="001250EC" w:rsidRDefault="00D066FD" w:rsidP="002A5DA0">
      <w:pPr>
        <w:pStyle w:val="Paragrafoelenco"/>
        <w:numPr>
          <w:ilvl w:val="0"/>
          <w:numId w:val="25"/>
        </w:numPr>
        <w:spacing w:line="276" w:lineRule="auto"/>
        <w:ind w:left="851" w:hanging="283"/>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utilizzare il contenuto delle segnalazioni per identificare le aree critiche dell’amministrazione in un’ottica di miglioramento della qualità ed efficacia del sistema di prevenzione della corruzione.</w:t>
      </w:r>
    </w:p>
    <w:p w14:paraId="77CAC1AB" w14:textId="3FF72566" w:rsidR="00D066FD" w:rsidRPr="001250EC" w:rsidRDefault="00D066FD" w:rsidP="002A5DA0">
      <w:pPr>
        <w:spacing w:line="276" w:lineRule="auto"/>
        <w:contextualSpacing/>
        <w:jc w:val="both"/>
        <w:rPr>
          <w:rFonts w:ascii="Sitka Heading" w:eastAsia="Times New Roman" w:hAnsi="Sitka Heading"/>
        </w:rPr>
      </w:pPr>
      <w:r w:rsidRPr="001250EC">
        <w:rPr>
          <w:rFonts w:ascii="Sitka Heading" w:eastAsia="Times New Roman" w:hAnsi="Sitka Heading"/>
        </w:rPr>
        <w:t xml:space="preserve">In caso di manifesta ed evidente infondatezza, RPCT può decidere di archiviare la segnalazione ovvero di: </w:t>
      </w:r>
    </w:p>
    <w:p w14:paraId="71FA4609" w14:textId="77777777" w:rsidR="00D066FD" w:rsidRPr="001250EC" w:rsidRDefault="00D066FD" w:rsidP="002A5DA0">
      <w:pPr>
        <w:spacing w:line="276" w:lineRule="auto"/>
        <w:ind w:left="851" w:hanging="284"/>
        <w:contextualSpacing/>
        <w:jc w:val="both"/>
        <w:rPr>
          <w:rFonts w:ascii="Sitka Heading" w:eastAsia="Times New Roman" w:hAnsi="Sitka Heading"/>
        </w:rPr>
      </w:pPr>
      <w:r w:rsidRPr="001250EC">
        <w:rPr>
          <w:rFonts w:ascii="Sitka Heading" w:eastAsia="Times New Roman" w:hAnsi="Sitka Heading"/>
        </w:rPr>
        <w:t xml:space="preserve">a) predisporre gli interventi organizzativi necessari per rafforzare le misure di prevenzione della corruzione nell’ambito in cui è emerso il fatto segnalato; </w:t>
      </w:r>
    </w:p>
    <w:p w14:paraId="4D7A0C19" w14:textId="295DC800" w:rsidR="00D066FD" w:rsidRPr="001250EC" w:rsidRDefault="00D066FD" w:rsidP="002A5DA0">
      <w:pPr>
        <w:spacing w:line="276" w:lineRule="auto"/>
        <w:ind w:left="851" w:hanging="284"/>
        <w:contextualSpacing/>
        <w:jc w:val="both"/>
        <w:rPr>
          <w:rFonts w:ascii="Sitka Heading" w:eastAsia="Times New Roman" w:hAnsi="Sitka Heading"/>
        </w:rPr>
      </w:pPr>
      <w:r w:rsidRPr="001250EC">
        <w:rPr>
          <w:rFonts w:ascii="Sitka Heading" w:eastAsia="Times New Roman" w:hAnsi="Sitka Heading"/>
        </w:rPr>
        <w:t>b) inoltrare soltanto il contenuto della segnalazione, evidenziando che si tratta di una segnalazione su cui c’è una rafforzata tutela della riservatezza, a soggetti terzi interni competenti per l’adozione di eventuali ovvero a soggetti terzi esterni, se rileva la loro competenza (Autorità giudiziaria, Corte dei conti, ANAC).</w:t>
      </w:r>
    </w:p>
    <w:p w14:paraId="0DCE5DE0" w14:textId="7462DB0B" w:rsidR="00D066FD" w:rsidRPr="001250EC" w:rsidRDefault="00D066FD" w:rsidP="002A5DA0">
      <w:pPr>
        <w:spacing w:line="276" w:lineRule="auto"/>
        <w:contextualSpacing/>
        <w:jc w:val="both"/>
        <w:rPr>
          <w:rFonts w:ascii="Sitka Heading" w:eastAsia="Times New Roman" w:hAnsi="Sitka Heading"/>
        </w:rPr>
      </w:pPr>
      <w:r w:rsidRPr="001250EC">
        <w:rPr>
          <w:rFonts w:ascii="Sitka Heading" w:eastAsia="Times New Roman" w:hAnsi="Sitka Heading"/>
        </w:rPr>
        <w:lastRenderedPageBreak/>
        <w:t xml:space="preserve">Le segnalazioni rappresentano un efficace strumento diffuso di controllo </w:t>
      </w:r>
      <w:r w:rsidR="00704D12">
        <w:rPr>
          <w:rFonts w:ascii="Sitka Heading" w:eastAsia="Times New Roman" w:hAnsi="Sitka Heading"/>
        </w:rPr>
        <w:t>ed emersione di ipotesi di corruzione e/o di mala gestio, nonché di eventuali violazioni del Modello 231/01</w:t>
      </w:r>
      <w:r w:rsidRPr="001250EC">
        <w:rPr>
          <w:rFonts w:ascii="Sitka Heading" w:eastAsia="Times New Roman" w:hAnsi="Sitka Heading"/>
        </w:rPr>
        <w:t>. Tuttavia, per incoraggiare tali denunce, è necessario che colui che segnala l’illecito sia “protetto” da eventuali ritorsioni</w:t>
      </w:r>
      <w:r w:rsidR="00704D12">
        <w:rPr>
          <w:rFonts w:ascii="Sitka Heading" w:eastAsia="Times New Roman" w:hAnsi="Sitka Heading"/>
        </w:rPr>
        <w:t>, anche nell’ambito lavorativo</w:t>
      </w:r>
      <w:r w:rsidRPr="001250EC">
        <w:rPr>
          <w:rFonts w:ascii="Sitka Heading" w:eastAsia="Times New Roman" w:hAnsi="Sitka Heading"/>
        </w:rPr>
        <w:t xml:space="preserve"> in cui offre la sua prestazione.</w:t>
      </w:r>
    </w:p>
    <w:p w14:paraId="5B5A9577" w14:textId="77777777" w:rsidR="00B2206B" w:rsidRDefault="00D066FD" w:rsidP="002A5DA0">
      <w:pPr>
        <w:spacing w:line="276" w:lineRule="auto"/>
        <w:contextualSpacing/>
        <w:jc w:val="both"/>
        <w:rPr>
          <w:rFonts w:ascii="Sitka Heading" w:hAnsi="Sitka Heading"/>
        </w:rPr>
      </w:pPr>
      <w:r w:rsidRPr="001250EC">
        <w:rPr>
          <w:rFonts w:ascii="Sitka Heading" w:hAnsi="Sitka Heading"/>
        </w:rPr>
        <w:t xml:space="preserve">La segnalazione deve, poi, contenere elementi utili per consentire al RPCT di fare le verifiche e gli accertamenti del caso, oltre che di valutare </w:t>
      </w:r>
      <w:r w:rsidR="00B2206B">
        <w:rPr>
          <w:rFonts w:ascii="Sitka Heading" w:hAnsi="Sitka Heading"/>
        </w:rPr>
        <w:t xml:space="preserve">la </w:t>
      </w:r>
      <w:r w:rsidRPr="001250EC">
        <w:rPr>
          <w:rFonts w:ascii="Sitka Heading" w:hAnsi="Sitka Heading"/>
        </w:rPr>
        <w:t>fondatezza</w:t>
      </w:r>
      <w:r w:rsidR="00B2206B">
        <w:rPr>
          <w:rFonts w:ascii="Sitka Heading" w:hAnsi="Sitka Heading"/>
        </w:rPr>
        <w:t>, o meno,</w:t>
      </w:r>
      <w:r w:rsidRPr="001250EC">
        <w:rPr>
          <w:rFonts w:ascii="Sitka Heading" w:hAnsi="Sitka Heading"/>
        </w:rPr>
        <w:t xml:space="preserve"> dei fatti segnalati. </w:t>
      </w:r>
    </w:p>
    <w:p w14:paraId="4BB04D49" w14:textId="77777777" w:rsidR="00B2206B" w:rsidRDefault="0010040D" w:rsidP="002A5DA0">
      <w:pPr>
        <w:spacing w:line="276" w:lineRule="auto"/>
        <w:contextualSpacing/>
        <w:jc w:val="both"/>
        <w:rPr>
          <w:rFonts w:ascii="Sitka Heading" w:hAnsi="Sitka Heading"/>
        </w:rPr>
      </w:pPr>
      <w:r w:rsidRPr="001250EC">
        <w:rPr>
          <w:rFonts w:ascii="Sitka Heading" w:hAnsi="Sitka Heading"/>
        </w:rPr>
        <w:t>C</w:t>
      </w:r>
      <w:r w:rsidR="00D066FD" w:rsidRPr="001250EC">
        <w:rPr>
          <w:rFonts w:ascii="Sitka Heading" w:hAnsi="Sitka Heading"/>
        </w:rPr>
        <w:t>ome chiarito dalla stessa ANAC,</w:t>
      </w:r>
      <w:r w:rsidRPr="001250EC">
        <w:rPr>
          <w:rFonts w:ascii="Sitka Heading" w:hAnsi="Sitka Heading"/>
        </w:rPr>
        <w:t xml:space="preserve"> i</w:t>
      </w:r>
      <w:r w:rsidR="00D066FD" w:rsidRPr="001250EC">
        <w:rPr>
          <w:rFonts w:ascii="Sitka Heading" w:hAnsi="Sitka Heading"/>
        </w:rPr>
        <w:t xml:space="preserve"> contenuti minimi della segnalazione sono:</w:t>
      </w:r>
    </w:p>
    <w:p w14:paraId="6176A576" w14:textId="1FB67883" w:rsidR="00B2206B" w:rsidRPr="00B2206B" w:rsidRDefault="00D066FD" w:rsidP="002A5DA0">
      <w:pPr>
        <w:pStyle w:val="Paragrafoelenco"/>
        <w:numPr>
          <w:ilvl w:val="0"/>
          <w:numId w:val="31"/>
        </w:numPr>
        <w:spacing w:line="276" w:lineRule="auto"/>
        <w:jc w:val="both"/>
        <w:rPr>
          <w:rFonts w:ascii="Sitka Heading" w:hAnsi="Sitka Heading"/>
        </w:rPr>
      </w:pPr>
      <w:r w:rsidRPr="00B2206B">
        <w:rPr>
          <w:rFonts w:ascii="Sitka Heading" w:hAnsi="Sitka Heading"/>
        </w:rPr>
        <w:t xml:space="preserve">i dati del segnalante; </w:t>
      </w:r>
    </w:p>
    <w:p w14:paraId="6A2C016E" w14:textId="77777777" w:rsidR="00B2206B" w:rsidRDefault="00D066FD" w:rsidP="002A5DA0">
      <w:pPr>
        <w:pStyle w:val="Paragrafoelenco"/>
        <w:numPr>
          <w:ilvl w:val="0"/>
          <w:numId w:val="31"/>
        </w:numPr>
        <w:spacing w:line="276" w:lineRule="auto"/>
        <w:jc w:val="both"/>
        <w:rPr>
          <w:rFonts w:ascii="Sitka Heading" w:hAnsi="Sitka Heading"/>
        </w:rPr>
      </w:pPr>
      <w:r w:rsidRPr="00B2206B">
        <w:rPr>
          <w:rFonts w:ascii="Sitka Heading" w:hAnsi="Sitka Heading"/>
        </w:rPr>
        <w:t xml:space="preserve">il luogo/struttura di lavoro e il periodo, anche indicativo, in cui si è verificato il fatto; </w:t>
      </w:r>
    </w:p>
    <w:p w14:paraId="2930433A" w14:textId="77777777" w:rsidR="00B2206B" w:rsidRDefault="00D066FD" w:rsidP="002A5DA0">
      <w:pPr>
        <w:pStyle w:val="Paragrafoelenco"/>
        <w:numPr>
          <w:ilvl w:val="0"/>
          <w:numId w:val="31"/>
        </w:numPr>
        <w:spacing w:line="276" w:lineRule="auto"/>
        <w:jc w:val="both"/>
        <w:rPr>
          <w:rFonts w:ascii="Sitka Heading" w:hAnsi="Sitka Heading"/>
        </w:rPr>
      </w:pPr>
      <w:r w:rsidRPr="00B2206B">
        <w:rPr>
          <w:rFonts w:ascii="Sitka Heading" w:hAnsi="Sitka Heading"/>
        </w:rPr>
        <w:t xml:space="preserve">la chiara descrizione del fatto. </w:t>
      </w:r>
    </w:p>
    <w:p w14:paraId="3F774FD3" w14:textId="2185E85F" w:rsidR="00D066FD" w:rsidRDefault="00D066FD" w:rsidP="002A5DA0">
      <w:pPr>
        <w:spacing w:line="276" w:lineRule="auto"/>
        <w:jc w:val="both"/>
        <w:rPr>
          <w:rFonts w:ascii="Sitka Heading" w:hAnsi="Sitka Heading"/>
        </w:rPr>
      </w:pPr>
      <w:r w:rsidRPr="00B2206B">
        <w:rPr>
          <w:rFonts w:ascii="Sitka Heading" w:hAnsi="Sitka Heading"/>
        </w:rPr>
        <w:t xml:space="preserve">La segnalazione deve altresì contenere ogni altra informazione conosciuta o documento che possa confermare la fondatezza dei fatti segnalati. Non è necessario, invece, che il </w:t>
      </w:r>
      <w:r w:rsidR="00E718F0" w:rsidRPr="00B2206B">
        <w:rPr>
          <w:rFonts w:ascii="Sitka Heading" w:hAnsi="Sitka Heading"/>
          <w:iCs/>
        </w:rPr>
        <w:t>segnalante</w:t>
      </w:r>
      <w:r w:rsidRPr="00B2206B">
        <w:rPr>
          <w:rFonts w:ascii="Sitka Heading" w:hAnsi="Sitka Heading"/>
          <w:i/>
          <w:iCs/>
        </w:rPr>
        <w:t xml:space="preserve"> </w:t>
      </w:r>
      <w:r w:rsidRPr="00B2206B">
        <w:rPr>
          <w:rFonts w:ascii="Sitka Heading" w:hAnsi="Sitka Heading"/>
        </w:rPr>
        <w:t>sia certo dell’effettivo verificarsi dei fatti denunciati o dell’autore, essendo sufficiente a tal fine che questi si sia prefigurato un’elevata probabilità che si verificasse il fatto. In ogni caso, non possono essere considerate meritevoli di tutela le segnalazioni fondate su meri sospetti o voci.</w:t>
      </w:r>
    </w:p>
    <w:p w14:paraId="221ED356" w14:textId="77777777" w:rsidR="00B2206B" w:rsidRPr="00B2206B" w:rsidRDefault="00B2206B" w:rsidP="002A5DA0">
      <w:pPr>
        <w:spacing w:line="276" w:lineRule="auto"/>
        <w:jc w:val="both"/>
        <w:rPr>
          <w:rFonts w:ascii="Sitka Heading" w:hAnsi="Sitka Heading"/>
        </w:rPr>
      </w:pPr>
      <w:r w:rsidRPr="00B2206B">
        <w:rPr>
          <w:rFonts w:ascii="Sitka Heading" w:hAnsi="Sitka Heading"/>
        </w:rPr>
        <w:t>Le segnalazioni da cui non è possibile ricavare l’identità del segnalante sono considerate anonime.</w:t>
      </w:r>
    </w:p>
    <w:p w14:paraId="3C5E833A" w14:textId="1FA4F6C1" w:rsidR="00B2206B" w:rsidRPr="00B2206B" w:rsidRDefault="00B2206B" w:rsidP="002A5DA0">
      <w:pPr>
        <w:spacing w:line="276" w:lineRule="auto"/>
        <w:jc w:val="both"/>
        <w:rPr>
          <w:rFonts w:ascii="Sitka Heading" w:hAnsi="Sitka Heading"/>
        </w:rPr>
      </w:pPr>
      <w:r>
        <w:rPr>
          <w:rFonts w:ascii="Sitka Heading" w:hAnsi="Sitka Heading"/>
        </w:rPr>
        <w:t>Come noto l</w:t>
      </w:r>
      <w:r w:rsidRPr="00B2206B">
        <w:rPr>
          <w:rFonts w:ascii="Sitka Heading" w:hAnsi="Sitka Heading"/>
        </w:rPr>
        <w:t xml:space="preserve">e segnalazioni anonime, ove circostanziate, sono equiparate a segnalazioni ordinarie. I soggetti del settore pubblico che ricevono le segnalazioni tramite canali interni considerano le segnalazioni anonime alla stregua di segnalazioni ordinarie. </w:t>
      </w:r>
    </w:p>
    <w:p w14:paraId="2950B286" w14:textId="6222EBE1" w:rsidR="00B2206B" w:rsidRPr="00B2206B" w:rsidRDefault="00B2206B" w:rsidP="002A5DA0">
      <w:pPr>
        <w:spacing w:line="276" w:lineRule="auto"/>
        <w:jc w:val="both"/>
        <w:rPr>
          <w:rFonts w:ascii="Sitka Heading" w:hAnsi="Sitka Heading"/>
        </w:rPr>
      </w:pPr>
      <w:r w:rsidRPr="00B2206B">
        <w:rPr>
          <w:rFonts w:ascii="Sitka Heading" w:hAnsi="Sitka Heading"/>
        </w:rPr>
        <w:t xml:space="preserve">In ogni caso, il segnalante o il denunciante anonimo, successivamente identificato, che ha comunicato ad ANAC di aver subito ritorsioni può beneficiare della tutela che il decreto garantisce a fronte di misure ritorsive. </w:t>
      </w:r>
      <w:r w:rsidR="0088503C">
        <w:rPr>
          <w:rFonts w:ascii="Sitka Heading" w:hAnsi="Sitka Heading"/>
        </w:rPr>
        <w:t>AZIENDA SPECIALE RIVIERE DI LIGURIA</w:t>
      </w:r>
      <w:r w:rsidRPr="00B2206B">
        <w:rPr>
          <w:rFonts w:ascii="Sitka Heading" w:hAnsi="Sitka Heading"/>
        </w:rPr>
        <w:t>, ove riceva segnalazioni attraverso il canale interno di segnalazione è tenuta a registrare le segnalazioni anonime ricevute e conservare la relativa documentazione non oltre cinque anni decorrenti dalla data di ricezione di tali segnalazioni, rendendo così possibile rintracciarle, nel caso in cui il segnalante, o chi abbia sporto denuncia, comunichi ad ANAC di aver subito misure ritorsive a causa di quella segnalazione o denuncia anonima.</w:t>
      </w:r>
    </w:p>
    <w:p w14:paraId="247E3808" w14:textId="2F9FA71F" w:rsidR="00D066FD" w:rsidRPr="001250EC" w:rsidRDefault="00D066FD" w:rsidP="002A5DA0">
      <w:pPr>
        <w:spacing w:line="276" w:lineRule="auto"/>
        <w:contextualSpacing/>
        <w:jc w:val="both"/>
        <w:rPr>
          <w:rFonts w:ascii="Sitka Heading" w:hAnsi="Sitka Heading"/>
        </w:rPr>
      </w:pPr>
      <w:r w:rsidRPr="001250EC">
        <w:rPr>
          <w:rFonts w:ascii="Sitka Heading" w:hAnsi="Sitka Heading"/>
        </w:rPr>
        <w:t xml:space="preserve">Il quadro normativo in materia è teso all’adozione di specifiche misure per tutelare il dipendente segnalante. In particolare, si prevede che il </w:t>
      </w:r>
      <w:r w:rsidR="00E718F0" w:rsidRPr="001250EC">
        <w:rPr>
          <w:rFonts w:ascii="Sitka Heading" w:hAnsi="Sitka Heading"/>
          <w:iCs/>
        </w:rPr>
        <w:t>segnalante</w:t>
      </w:r>
      <w:r w:rsidRPr="001250EC">
        <w:rPr>
          <w:rFonts w:ascii="Sitka Heading" w:hAnsi="Sitka Heading"/>
          <w:i/>
          <w:iCs/>
        </w:rPr>
        <w:t xml:space="preserve"> </w:t>
      </w:r>
      <w:r w:rsidRPr="001250EC">
        <w:rPr>
          <w:rFonts w:ascii="Sitka Heading" w:hAnsi="Sitka Heading"/>
        </w:rPr>
        <w:t>non possa essere sanzionato, demansionato, licenziato, trasferito o sottoposto ad altra misura organizzativa avente effetti negativi (diretti od indiretti) sulle condizioni di lavoro, in conseguenza della propria segnalazione, a pena di nullità dell’atto discriminatorio o ritorsivo. Al fine di attivare tale tutela, eventuali misure ritorsive adottate dal datore di lavoro devono essere comunicate al</w:t>
      </w:r>
      <w:r w:rsidR="0037086E" w:rsidRPr="001250EC">
        <w:rPr>
          <w:rFonts w:ascii="Sitka Heading" w:hAnsi="Sitka Heading"/>
        </w:rPr>
        <w:t>l’ANAC dallo stesso interessato</w:t>
      </w:r>
      <w:r w:rsidR="00B2206B">
        <w:rPr>
          <w:rFonts w:ascii="Sitka Heading" w:hAnsi="Sitka Heading"/>
        </w:rPr>
        <w:t>.</w:t>
      </w:r>
    </w:p>
    <w:p w14:paraId="75858E1F" w14:textId="1ADB2AA1" w:rsidR="008C1C2B" w:rsidRPr="001250EC" w:rsidRDefault="005715A1" w:rsidP="002A5DA0">
      <w:pPr>
        <w:spacing w:line="276" w:lineRule="auto"/>
        <w:contextualSpacing/>
        <w:jc w:val="both"/>
        <w:rPr>
          <w:rFonts w:ascii="Sitka Heading" w:hAnsi="Sitka Heading"/>
        </w:rPr>
      </w:pPr>
      <w:r w:rsidRPr="001250EC">
        <w:rPr>
          <w:rFonts w:ascii="Sitka Heading" w:hAnsi="Sitka Heading"/>
        </w:rPr>
        <w:t>Il Titolare e il RPCT devono tener conto di questi rischi nella predisposizione dei mezzi di trattamento e nei loro c</w:t>
      </w:r>
      <w:r w:rsidR="008C1C2B" w:rsidRPr="001250EC">
        <w:rPr>
          <w:rFonts w:ascii="Sitka Heading" w:hAnsi="Sitka Heading"/>
        </w:rPr>
        <w:t>omportamenti.</w:t>
      </w:r>
    </w:p>
    <w:p w14:paraId="3E64666D" w14:textId="799136A1" w:rsidR="00A24355" w:rsidRPr="001250EC" w:rsidRDefault="008C1C2B" w:rsidP="002A5DA0">
      <w:pPr>
        <w:spacing w:line="276" w:lineRule="auto"/>
        <w:contextualSpacing/>
        <w:jc w:val="both"/>
        <w:rPr>
          <w:rFonts w:ascii="Sitka Heading" w:hAnsi="Sitka Heading"/>
        </w:rPr>
      </w:pPr>
      <w:r w:rsidRPr="001250EC">
        <w:rPr>
          <w:rFonts w:ascii="Sitka Heading" w:hAnsi="Sitka Heading"/>
        </w:rPr>
        <w:lastRenderedPageBreak/>
        <w:t>RPCT</w:t>
      </w:r>
      <w:r w:rsidR="00A24355" w:rsidRPr="001250EC">
        <w:rPr>
          <w:rFonts w:ascii="Sitka Heading" w:hAnsi="Sitka Heading"/>
        </w:rPr>
        <w:t xml:space="preserve"> dovrà prestare particolare attenzione ad utilizzare esclusivamente gli strumenti dedicati alla gestione delle segnalazioni e </w:t>
      </w:r>
      <w:r w:rsidR="00EE2470" w:rsidRPr="001250EC">
        <w:rPr>
          <w:rFonts w:ascii="Sitka Heading" w:hAnsi="Sitka Heading"/>
        </w:rPr>
        <w:t>a non utilizzare altri strumenti per i quali le tutele di riservatezza del segnalante potrebbero essere inferiori.</w:t>
      </w:r>
    </w:p>
    <w:p w14:paraId="4C8F035E" w14:textId="2640A70A" w:rsidR="00FD3249" w:rsidRPr="001250EC" w:rsidRDefault="006041D8" w:rsidP="002A5DA0">
      <w:pPr>
        <w:pStyle w:val="Titolo3"/>
        <w:spacing w:line="276" w:lineRule="auto"/>
        <w:rPr>
          <w:rFonts w:ascii="Sitka Heading" w:hAnsi="Sitka Heading"/>
        </w:rPr>
      </w:pPr>
      <w:bookmarkStart w:id="6" w:name="_Toc152089943"/>
      <w:r w:rsidRPr="001250EC">
        <w:rPr>
          <w:rFonts w:ascii="Sitka Heading" w:hAnsi="Sitka Heading"/>
        </w:rPr>
        <w:t>1.1</w:t>
      </w:r>
      <w:r w:rsidR="00FD3249" w:rsidRPr="001250EC">
        <w:rPr>
          <w:rFonts w:ascii="Sitka Heading" w:hAnsi="Sitka Heading"/>
        </w:rPr>
        <w:t>.</w:t>
      </w:r>
      <w:r w:rsidRPr="001250EC">
        <w:rPr>
          <w:rFonts w:ascii="Sitka Heading" w:hAnsi="Sitka Heading"/>
        </w:rPr>
        <w:t>1.</w:t>
      </w:r>
      <w:r w:rsidR="00FD3249" w:rsidRPr="001250EC">
        <w:rPr>
          <w:rFonts w:ascii="Sitka Heading" w:hAnsi="Sitka Heading"/>
        </w:rPr>
        <w:t xml:space="preserve"> Diritti della Carta dei Diritti Fondamentali dell'Unione europea da tutelare nell’ambito del trattamento in oggetto</w:t>
      </w:r>
      <w:r w:rsidR="00E84696" w:rsidRPr="001250EC">
        <w:rPr>
          <w:rFonts w:ascii="Sitka Heading" w:hAnsi="Sitka Heading"/>
        </w:rPr>
        <w:t>.</w:t>
      </w:r>
      <w:bookmarkEnd w:id="6"/>
    </w:p>
    <w:p w14:paraId="2581057E" w14:textId="34F3499B" w:rsidR="00FD3249" w:rsidRPr="001250EC" w:rsidRDefault="00FD3249" w:rsidP="002A5DA0">
      <w:pPr>
        <w:numPr>
          <w:ilvl w:val="0"/>
          <w:numId w:val="26"/>
        </w:numPr>
        <w:spacing w:before="100" w:beforeAutospacing="1" w:after="100" w:afterAutospacing="1" w:line="276" w:lineRule="auto"/>
        <w:contextualSpacing/>
        <w:jc w:val="both"/>
        <w:rPr>
          <w:rFonts w:ascii="Sitka Heading" w:eastAsia="Times New Roman" w:hAnsi="Sitka Heading"/>
        </w:rPr>
      </w:pPr>
      <w:r w:rsidRPr="001250EC">
        <w:rPr>
          <w:rFonts w:ascii="Sitka Heading" w:eastAsia="Times New Roman" w:hAnsi="Sitka Heading"/>
        </w:rPr>
        <w:t>Art. 7. Rispetto della vita privata e familiare</w:t>
      </w:r>
    </w:p>
    <w:p w14:paraId="61BC6C2B" w14:textId="71EB1400" w:rsidR="00FD3249" w:rsidRPr="001250EC" w:rsidRDefault="00FD3249" w:rsidP="002A5DA0">
      <w:pPr>
        <w:numPr>
          <w:ilvl w:val="0"/>
          <w:numId w:val="26"/>
        </w:numPr>
        <w:spacing w:before="100" w:beforeAutospacing="1" w:after="100" w:afterAutospacing="1" w:line="276" w:lineRule="auto"/>
        <w:contextualSpacing/>
        <w:jc w:val="both"/>
        <w:rPr>
          <w:rFonts w:ascii="Sitka Heading" w:eastAsia="Times New Roman" w:hAnsi="Sitka Heading"/>
        </w:rPr>
      </w:pPr>
      <w:r w:rsidRPr="001250EC">
        <w:rPr>
          <w:rFonts w:ascii="Sitka Heading" w:eastAsia="Times New Roman" w:hAnsi="Sitka Heading"/>
        </w:rPr>
        <w:t>Art. 8. Protezione dei dati personali</w:t>
      </w:r>
    </w:p>
    <w:p w14:paraId="626B3750" w14:textId="43C5D0D3" w:rsidR="000E67B7" w:rsidRPr="001250EC" w:rsidRDefault="000E67B7" w:rsidP="002A5DA0">
      <w:pPr>
        <w:numPr>
          <w:ilvl w:val="0"/>
          <w:numId w:val="26"/>
        </w:numPr>
        <w:spacing w:before="100" w:beforeAutospacing="1" w:after="100" w:afterAutospacing="1" w:line="276" w:lineRule="auto"/>
        <w:contextualSpacing/>
        <w:jc w:val="both"/>
        <w:rPr>
          <w:rFonts w:ascii="Sitka Heading" w:eastAsia="Times New Roman" w:hAnsi="Sitka Heading"/>
        </w:rPr>
      </w:pPr>
      <w:r w:rsidRPr="001250EC">
        <w:rPr>
          <w:rFonts w:ascii="Sitka Heading" w:eastAsia="Times New Roman" w:hAnsi="Sitka Heading"/>
        </w:rPr>
        <w:t>Art. 16 Libertà d’impresa</w:t>
      </w:r>
    </w:p>
    <w:p w14:paraId="148E8CB5" w14:textId="1894295B" w:rsidR="00FD3249" w:rsidRPr="001250EC" w:rsidRDefault="00FD3249" w:rsidP="002A5DA0">
      <w:pPr>
        <w:numPr>
          <w:ilvl w:val="0"/>
          <w:numId w:val="26"/>
        </w:numPr>
        <w:spacing w:before="100" w:beforeAutospacing="1" w:after="100" w:afterAutospacing="1" w:line="276" w:lineRule="auto"/>
        <w:contextualSpacing/>
        <w:jc w:val="both"/>
        <w:rPr>
          <w:rFonts w:ascii="Sitka Heading" w:eastAsia="Times New Roman" w:hAnsi="Sitka Heading"/>
        </w:rPr>
      </w:pPr>
      <w:r w:rsidRPr="001250EC">
        <w:rPr>
          <w:rFonts w:ascii="Sitka Heading" w:eastAsia="Times New Roman" w:hAnsi="Sitka Heading"/>
        </w:rPr>
        <w:t>Art. 21. Non discriminazione</w:t>
      </w:r>
    </w:p>
    <w:p w14:paraId="1A57DAAC" w14:textId="5028217B" w:rsidR="0050229A" w:rsidRPr="001250EC" w:rsidRDefault="0050229A" w:rsidP="002A5DA0">
      <w:pPr>
        <w:numPr>
          <w:ilvl w:val="0"/>
          <w:numId w:val="26"/>
        </w:numPr>
        <w:spacing w:before="100" w:beforeAutospacing="1" w:after="100" w:afterAutospacing="1" w:line="276" w:lineRule="auto"/>
        <w:contextualSpacing/>
        <w:jc w:val="both"/>
        <w:rPr>
          <w:rFonts w:ascii="Sitka Heading" w:eastAsia="Times New Roman" w:hAnsi="Sitka Heading"/>
        </w:rPr>
      </w:pPr>
      <w:r w:rsidRPr="001250EC">
        <w:rPr>
          <w:rFonts w:ascii="Sitka Heading" w:eastAsia="Times New Roman" w:hAnsi="Sitka Heading"/>
        </w:rPr>
        <w:t>Art</w:t>
      </w:r>
      <w:r w:rsidR="000E67B7" w:rsidRPr="001250EC">
        <w:rPr>
          <w:rFonts w:ascii="Sitka Heading" w:eastAsia="Times New Roman" w:hAnsi="Sitka Heading"/>
        </w:rPr>
        <w:t>.</w:t>
      </w:r>
      <w:r w:rsidRPr="001250EC">
        <w:rPr>
          <w:rFonts w:ascii="Sitka Heading" w:eastAsia="Times New Roman" w:hAnsi="Sitka Heading"/>
        </w:rPr>
        <w:t xml:space="preserve"> 30 Tutela in caso di licenziamento ingiustificato</w:t>
      </w:r>
    </w:p>
    <w:p w14:paraId="070356BD" w14:textId="677022A5" w:rsidR="0050229A" w:rsidRPr="001250EC" w:rsidRDefault="0050229A" w:rsidP="002A5DA0">
      <w:pPr>
        <w:numPr>
          <w:ilvl w:val="0"/>
          <w:numId w:val="26"/>
        </w:numPr>
        <w:spacing w:before="100" w:beforeAutospacing="1" w:after="100" w:afterAutospacing="1" w:line="276" w:lineRule="auto"/>
        <w:contextualSpacing/>
        <w:jc w:val="both"/>
        <w:rPr>
          <w:rFonts w:ascii="Sitka Heading" w:eastAsia="Times New Roman" w:hAnsi="Sitka Heading"/>
        </w:rPr>
      </w:pPr>
      <w:r w:rsidRPr="001250EC">
        <w:rPr>
          <w:rFonts w:ascii="Sitka Heading" w:eastAsia="Times New Roman" w:hAnsi="Sitka Heading"/>
        </w:rPr>
        <w:t>Art</w:t>
      </w:r>
      <w:r w:rsidR="000E67B7" w:rsidRPr="001250EC">
        <w:rPr>
          <w:rFonts w:ascii="Sitka Heading" w:eastAsia="Times New Roman" w:hAnsi="Sitka Heading"/>
        </w:rPr>
        <w:t xml:space="preserve">. </w:t>
      </w:r>
      <w:r w:rsidRPr="001250EC">
        <w:rPr>
          <w:rFonts w:ascii="Sitka Heading" w:eastAsia="Times New Roman" w:hAnsi="Sitka Heading"/>
        </w:rPr>
        <w:t>41 Diritto ad una buona amministrazione</w:t>
      </w:r>
    </w:p>
    <w:p w14:paraId="3BB8C27D" w14:textId="745B8105" w:rsidR="00FD3249" w:rsidRPr="001250EC" w:rsidRDefault="006041D8" w:rsidP="002A5DA0">
      <w:pPr>
        <w:pStyle w:val="Titolo3"/>
        <w:spacing w:line="276" w:lineRule="auto"/>
        <w:rPr>
          <w:rFonts w:ascii="Sitka Heading" w:hAnsi="Sitka Heading"/>
        </w:rPr>
      </w:pPr>
      <w:bookmarkStart w:id="7" w:name="_Toc152089944"/>
      <w:r w:rsidRPr="001250EC">
        <w:rPr>
          <w:rFonts w:ascii="Sitka Heading" w:hAnsi="Sitka Heading"/>
        </w:rPr>
        <w:t>1.1.2.</w:t>
      </w:r>
      <w:r w:rsidR="00FD3249" w:rsidRPr="001250EC">
        <w:rPr>
          <w:rFonts w:ascii="Sitka Heading" w:hAnsi="Sitka Heading"/>
        </w:rPr>
        <w:t xml:space="preserve"> Normativa e documenti aziendali di riferimento:</w:t>
      </w:r>
      <w:bookmarkEnd w:id="7"/>
    </w:p>
    <w:p w14:paraId="2BE9FF1A" w14:textId="77777777" w:rsidR="00FD3249" w:rsidRPr="001250EC" w:rsidRDefault="00FD3249" w:rsidP="002A5DA0">
      <w:pPr>
        <w:pStyle w:val="Paragrafoelenco"/>
        <w:numPr>
          <w:ilvl w:val="0"/>
          <w:numId w:val="27"/>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D.lgs. 231/2001 “Disciplina della responsabilità amministrativa delle persone giuridiche, delle società e delle associazioni anche prive di personalità giuridica, a norma dell'articolo 11 della legge 29 settembre 2000, n. 300”, in particolare articolo 6 (abrogato);</w:t>
      </w:r>
    </w:p>
    <w:p w14:paraId="64F450B2" w14:textId="7CC49C42" w:rsidR="00FD3249" w:rsidRPr="001250EC" w:rsidRDefault="00FD3249" w:rsidP="002A5DA0">
      <w:pPr>
        <w:pStyle w:val="Paragrafoelenco"/>
        <w:numPr>
          <w:ilvl w:val="0"/>
          <w:numId w:val="27"/>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 190/2012 “Disposizioni per la prevenzione e la repressione della corruzione e dell'illegalità nella pubblica amministrazione”;</w:t>
      </w:r>
    </w:p>
    <w:p w14:paraId="0BC8AD96" w14:textId="77777777" w:rsidR="00FD3249" w:rsidRPr="001250EC" w:rsidRDefault="00FD3249" w:rsidP="002A5DA0">
      <w:pPr>
        <w:pStyle w:val="Paragrafoelenco"/>
        <w:numPr>
          <w:ilvl w:val="0"/>
          <w:numId w:val="27"/>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 179/2017 “Disposizioni per la tutela degli autori di segnalazioni di reati o irregolarità di cui siano venuti a conoscenza nell'ambito di un rapporto di lavoro pubblico o privato”;</w:t>
      </w:r>
    </w:p>
    <w:p w14:paraId="2CB7FCB4" w14:textId="1106D237" w:rsidR="00FD3249" w:rsidRPr="001250EC" w:rsidRDefault="00FD3249" w:rsidP="002A5DA0">
      <w:pPr>
        <w:pStyle w:val="Paragrafoelenco"/>
        <w:numPr>
          <w:ilvl w:val="0"/>
          <w:numId w:val="27"/>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00B2206B">
        <w:rPr>
          <w:rFonts w:ascii="Sitka Heading" w:eastAsia="Times New Roman" w:hAnsi="Sitka Heading" w:cs="Times New Roman"/>
          <w:sz w:val="24"/>
          <w:szCs w:val="24"/>
        </w:rPr>
        <w:t xml:space="preserve"> e Modello Privacy adottato da </w:t>
      </w:r>
      <w:r w:rsidR="0088503C">
        <w:rPr>
          <w:rFonts w:ascii="Sitka Heading" w:eastAsia="Times New Roman" w:hAnsi="Sitka Heading" w:cs="Times New Roman"/>
          <w:sz w:val="24"/>
          <w:szCs w:val="24"/>
        </w:rPr>
        <w:t>AZIENDA SPECIALE RIVIERE DI LIGURIA</w:t>
      </w:r>
      <w:r w:rsidRPr="001250EC">
        <w:rPr>
          <w:rFonts w:ascii="Sitka Heading" w:eastAsia="Times New Roman" w:hAnsi="Sitka Heading" w:cs="Times New Roman"/>
          <w:sz w:val="24"/>
          <w:szCs w:val="24"/>
        </w:rPr>
        <w:t>;</w:t>
      </w:r>
    </w:p>
    <w:p w14:paraId="29665B7C" w14:textId="77777777" w:rsidR="00FD3249" w:rsidRPr="001250EC" w:rsidRDefault="00FD3249" w:rsidP="002A5DA0">
      <w:pPr>
        <w:pStyle w:val="Paragrafoelenco"/>
        <w:numPr>
          <w:ilvl w:val="0"/>
          <w:numId w:val="27"/>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D.Lgs. 196/2003 “Codice in materia di protezione dei dati personali ((,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 come modificato dal D.lgs. 101/2018;</w:t>
      </w:r>
    </w:p>
    <w:p w14:paraId="15C832AB" w14:textId="7C6F0ED6" w:rsidR="00FD3249" w:rsidRPr="001250EC" w:rsidRDefault="00FD3249" w:rsidP="002A5DA0">
      <w:pPr>
        <w:pStyle w:val="Paragrafoelenco"/>
        <w:numPr>
          <w:ilvl w:val="0"/>
          <w:numId w:val="27"/>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 xml:space="preserve">Garante per la protezione dei dati personali, </w:t>
      </w:r>
      <w:r w:rsidRPr="001250EC">
        <w:rPr>
          <w:rFonts w:ascii="Sitka Heading" w:eastAsia="Times New Roman" w:hAnsi="Sitka Heading" w:cs="Times New Roman"/>
          <w:i/>
          <w:sz w:val="24"/>
          <w:szCs w:val="24"/>
        </w:rPr>
        <w:t>Parere sullo schema di “Linee guida in materia di tutela degli autori di segnalazioni di reati o irregolarità di cui siano venuti a conoscenza in ragione di un rapporto di lavoro, ai sensi dell’art. 54-bis del D.Lgs. 165/2001 (c.d. whistleblowing)” - Registro dei provvedimenti n. 215 del 4 dicembre 2019;</w:t>
      </w:r>
    </w:p>
    <w:p w14:paraId="3C4C859D" w14:textId="77777777" w:rsidR="00FD3249" w:rsidRPr="001250EC" w:rsidRDefault="00FD3249" w:rsidP="002A5DA0">
      <w:pPr>
        <w:pStyle w:val="Paragrafoelenco"/>
        <w:numPr>
          <w:ilvl w:val="0"/>
          <w:numId w:val="27"/>
        </w:numPr>
        <w:spacing w:line="276" w:lineRule="auto"/>
        <w:jc w:val="both"/>
        <w:rPr>
          <w:rFonts w:ascii="Sitka Heading" w:eastAsia="Times New Roman" w:hAnsi="Sitka Heading" w:cs="Times New Roman"/>
          <w:i/>
          <w:sz w:val="24"/>
          <w:szCs w:val="24"/>
        </w:rPr>
      </w:pPr>
      <w:r w:rsidRPr="001250EC">
        <w:rPr>
          <w:rFonts w:ascii="Sitka Heading" w:eastAsia="Times New Roman" w:hAnsi="Sitka Heading" w:cs="Times New Roman"/>
          <w:sz w:val="24"/>
          <w:szCs w:val="24"/>
        </w:rPr>
        <w:t>Garante per la protezione dei dati personali,</w:t>
      </w:r>
      <w:r w:rsidRPr="001250EC">
        <w:rPr>
          <w:rFonts w:ascii="Sitka Heading" w:eastAsia="Times New Roman" w:hAnsi="Sitka Heading" w:cs="Times New Roman"/>
          <w:i/>
          <w:sz w:val="24"/>
          <w:szCs w:val="24"/>
        </w:rPr>
        <w:t xml:space="preserve"> Parere su uno schema di decreto legislativo recante attuazione della direttiva (UE) 2019/1937 del Parlamento europeo e del Consiglio </w:t>
      </w:r>
      <w:r w:rsidRPr="001250EC">
        <w:rPr>
          <w:rFonts w:ascii="Sitka Heading" w:eastAsia="Times New Roman" w:hAnsi="Sitka Heading" w:cs="Times New Roman"/>
          <w:i/>
          <w:sz w:val="24"/>
          <w:szCs w:val="24"/>
        </w:rPr>
        <w:lastRenderedPageBreak/>
        <w:t>del 23 ottobre 2019, riguardante la protezione delle persone che segnalano violazioni del diritto dell’Unione (cd. direttiva whistleblowing) - 11 gennaio 2023 [9844945];</w:t>
      </w:r>
    </w:p>
    <w:p w14:paraId="5EAEBA6A" w14:textId="77777777" w:rsidR="00FD3249" w:rsidRPr="001250EC" w:rsidRDefault="00FD3249" w:rsidP="002A5DA0">
      <w:pPr>
        <w:pStyle w:val="Paragrafoelenco"/>
        <w:numPr>
          <w:ilvl w:val="0"/>
          <w:numId w:val="27"/>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D.Lgs. 24/2023 “</w:t>
      </w:r>
      <w:r w:rsidRPr="00B2206B">
        <w:rPr>
          <w:rFonts w:ascii="Sitka Heading" w:eastAsia="Times New Roman" w:hAnsi="Sitka Heading" w:cs="Times New Roman"/>
          <w:i/>
          <w:iCs/>
          <w:sz w:val="24"/>
          <w:szCs w:val="24"/>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r w:rsidRPr="001250EC">
        <w:rPr>
          <w:rFonts w:ascii="Sitka Heading" w:eastAsia="Times New Roman" w:hAnsi="Sitka Heading" w:cs="Times New Roman"/>
          <w:sz w:val="24"/>
          <w:szCs w:val="24"/>
        </w:rPr>
        <w:t>”;</w:t>
      </w:r>
    </w:p>
    <w:p w14:paraId="628FF1A6" w14:textId="77777777" w:rsidR="00B2206B" w:rsidRPr="00B2206B" w:rsidRDefault="00FD3249" w:rsidP="002A5DA0">
      <w:pPr>
        <w:pStyle w:val="Paragrafoelenco"/>
        <w:numPr>
          <w:ilvl w:val="0"/>
          <w:numId w:val="27"/>
        </w:numPr>
        <w:spacing w:line="276" w:lineRule="auto"/>
        <w:jc w:val="both"/>
        <w:rPr>
          <w:rFonts w:ascii="Sitka Heading" w:eastAsia="Times New Roman" w:hAnsi="Sitka Heading" w:cs="Times New Roman"/>
          <w:i/>
          <w:sz w:val="24"/>
          <w:szCs w:val="24"/>
        </w:rPr>
      </w:pPr>
      <w:r w:rsidRPr="001250EC">
        <w:rPr>
          <w:rFonts w:ascii="Sitka Heading" w:eastAsia="Times New Roman" w:hAnsi="Sitka Heading" w:cs="Times New Roman"/>
          <w:sz w:val="24"/>
          <w:szCs w:val="24"/>
        </w:rPr>
        <w:t>Autorità Nazionale Anticorruzione,</w:t>
      </w:r>
      <w:r w:rsidRPr="001250EC">
        <w:rPr>
          <w:rFonts w:ascii="Sitka Heading" w:eastAsia="Times New Roman" w:hAnsi="Sitka Heading" w:cs="Times New Roman"/>
          <w:i/>
          <w:sz w:val="24"/>
          <w:szCs w:val="24"/>
        </w:rPr>
        <w:t xml:space="preserve"> Schema di Linee guida in materia di protezione delle persone che segnalano violazioni del diritto dell’Unione e protezione delle persone che segnalano violazioni delle disposizioni normative nazionali – procedure per la presentazione e gesti</w:t>
      </w:r>
      <w:r w:rsidR="00E72B5C" w:rsidRPr="001250EC">
        <w:rPr>
          <w:rFonts w:ascii="Sitka Heading" w:eastAsia="Times New Roman" w:hAnsi="Sitka Heading" w:cs="Times New Roman"/>
          <w:i/>
          <w:sz w:val="24"/>
          <w:szCs w:val="24"/>
        </w:rPr>
        <w:t>one delle segnalazioni esterne, Delibera n.311 del 12/7/2023,pibblicate in G.U.il 27/7/2023</w:t>
      </w:r>
      <w:r w:rsidR="00B2206B">
        <w:rPr>
          <w:rFonts w:ascii="Sitka Heading" w:eastAsia="Times New Roman" w:hAnsi="Sitka Heading" w:cs="Times New Roman"/>
          <w:sz w:val="24"/>
          <w:szCs w:val="24"/>
        </w:rPr>
        <w:t>;</w:t>
      </w:r>
    </w:p>
    <w:p w14:paraId="61672CEE" w14:textId="74FE6176" w:rsidR="00B2206B" w:rsidRPr="00B2206B" w:rsidRDefault="00B2206B" w:rsidP="002A5DA0">
      <w:pPr>
        <w:pStyle w:val="Paragrafoelenco"/>
        <w:numPr>
          <w:ilvl w:val="0"/>
          <w:numId w:val="27"/>
        </w:numPr>
        <w:spacing w:line="276" w:lineRule="auto"/>
        <w:rPr>
          <w:rFonts w:ascii="Sitka Heading" w:eastAsia="Times New Roman" w:hAnsi="Sitka Heading" w:cs="Times New Roman"/>
          <w:sz w:val="24"/>
          <w:szCs w:val="24"/>
        </w:rPr>
      </w:pPr>
      <w:r w:rsidRPr="00B2206B">
        <w:rPr>
          <w:rFonts w:ascii="Sitka Heading" w:eastAsia="Times New Roman" w:hAnsi="Sitka Heading" w:cs="Times New Roman"/>
          <w:sz w:val="24"/>
          <w:szCs w:val="24"/>
        </w:rPr>
        <w:t>Linee Guida Anac approvate con delibera 311/2023</w:t>
      </w:r>
      <w:r>
        <w:rPr>
          <w:rFonts w:ascii="Sitka Heading" w:eastAsia="Times New Roman" w:hAnsi="Sitka Heading" w:cs="Times New Roman"/>
          <w:sz w:val="24"/>
          <w:szCs w:val="24"/>
        </w:rPr>
        <w:t>.</w:t>
      </w:r>
    </w:p>
    <w:p w14:paraId="661B7DDE" w14:textId="4AF15BAF" w:rsidR="00D36DEF" w:rsidRPr="001250EC" w:rsidRDefault="006041D8" w:rsidP="002A5DA0">
      <w:pPr>
        <w:pStyle w:val="Titolo3"/>
        <w:spacing w:line="276" w:lineRule="auto"/>
        <w:rPr>
          <w:rFonts w:ascii="Sitka Heading" w:hAnsi="Sitka Heading"/>
        </w:rPr>
      </w:pPr>
      <w:bookmarkStart w:id="8" w:name="_Toc152089945"/>
      <w:r w:rsidRPr="001250EC">
        <w:rPr>
          <w:rFonts w:ascii="Sitka Heading" w:hAnsi="Sitka Heading"/>
        </w:rPr>
        <w:t>1.1</w:t>
      </w:r>
      <w:r w:rsidR="00A11D04" w:rsidRPr="001250EC">
        <w:rPr>
          <w:rFonts w:ascii="Sitka Heading" w:hAnsi="Sitka Heading"/>
        </w:rPr>
        <w:t>.</w:t>
      </w:r>
      <w:r w:rsidRPr="001250EC">
        <w:rPr>
          <w:rFonts w:ascii="Sitka Heading" w:hAnsi="Sitka Heading"/>
        </w:rPr>
        <w:t>3</w:t>
      </w:r>
      <w:r w:rsidR="00407BB9" w:rsidRPr="001250EC">
        <w:rPr>
          <w:rFonts w:ascii="Sitka Heading" w:hAnsi="Sitka Heading"/>
        </w:rPr>
        <w:t xml:space="preserve">. </w:t>
      </w:r>
      <w:r w:rsidR="00D36DEF" w:rsidRPr="001250EC">
        <w:rPr>
          <w:rFonts w:ascii="Sitka Heading" w:hAnsi="Sitka Heading"/>
        </w:rPr>
        <w:t>Quale è il trattamento in considerazione?</w:t>
      </w:r>
      <w:bookmarkEnd w:id="8"/>
    </w:p>
    <w:p w14:paraId="39D01D0D" w14:textId="3495420C" w:rsidR="00E34CDB" w:rsidRPr="001250EC" w:rsidRDefault="00D36DEF" w:rsidP="002A5DA0">
      <w:pPr>
        <w:pStyle w:val="TableParagraph"/>
        <w:spacing w:before="12" w:line="276" w:lineRule="auto"/>
        <w:ind w:left="0" w:right="114"/>
        <w:contextualSpacing/>
        <w:jc w:val="both"/>
        <w:rPr>
          <w:rFonts w:ascii="Sitka Heading" w:eastAsia="Times New Roman" w:hAnsi="Sitka Heading" w:cs="Times New Roman"/>
          <w:bCs/>
          <w:sz w:val="24"/>
          <w:szCs w:val="24"/>
        </w:rPr>
      </w:pPr>
      <w:r w:rsidRPr="001250EC">
        <w:rPr>
          <w:rFonts w:ascii="Sitka Heading" w:eastAsia="Times New Roman" w:hAnsi="Sitka Heading" w:cs="Times New Roman"/>
          <w:sz w:val="24"/>
          <w:szCs w:val="24"/>
        </w:rPr>
        <w:t>Segnalazione di condotte illecite (</w:t>
      </w:r>
      <w:r w:rsidRPr="001250EC">
        <w:rPr>
          <w:rFonts w:ascii="Sitka Heading" w:eastAsia="Times New Roman" w:hAnsi="Sitka Heading" w:cs="Times New Roman"/>
          <w:i/>
          <w:sz w:val="24"/>
          <w:szCs w:val="24"/>
        </w:rPr>
        <w:t>whistleblowing</w:t>
      </w:r>
      <w:r w:rsidRPr="001250EC">
        <w:rPr>
          <w:rFonts w:ascii="Sitka Heading" w:eastAsia="Times New Roman" w:hAnsi="Sitka Heading" w:cs="Times New Roman"/>
          <w:sz w:val="24"/>
          <w:szCs w:val="24"/>
        </w:rPr>
        <w:t>) nell’ambito</w:t>
      </w:r>
      <w:r w:rsidR="00E34CDB" w:rsidRPr="001250EC">
        <w:rPr>
          <w:rFonts w:ascii="Sitka Heading" w:eastAsia="Times New Roman" w:hAnsi="Sitka Heading" w:cs="Times New Roman"/>
          <w:bCs/>
          <w:sz w:val="24"/>
          <w:szCs w:val="24"/>
        </w:rPr>
        <w:t xml:space="preserve"> </w:t>
      </w:r>
      <w:r w:rsidR="00D67A0D" w:rsidRPr="001250EC">
        <w:rPr>
          <w:rFonts w:ascii="Sitka Heading" w:eastAsia="Times New Roman" w:hAnsi="Sitka Heading" w:cs="Times New Roman"/>
          <w:bCs/>
          <w:sz w:val="24"/>
          <w:szCs w:val="24"/>
        </w:rPr>
        <w:t>di appilcazione soggettivo ed oggettivo del D.Lgs. n 24/23</w:t>
      </w:r>
      <w:r w:rsidR="00257005" w:rsidRPr="001250EC">
        <w:rPr>
          <w:rFonts w:ascii="Sitka Heading" w:eastAsia="Times New Roman" w:hAnsi="Sitka Heading" w:cs="Times New Roman"/>
          <w:bCs/>
          <w:sz w:val="24"/>
          <w:szCs w:val="24"/>
        </w:rPr>
        <w:t>.</w:t>
      </w:r>
    </w:p>
    <w:p w14:paraId="678DBE9B" w14:textId="45081944" w:rsidR="00E21B6E" w:rsidRPr="001250EC" w:rsidRDefault="006041D8" w:rsidP="002A5DA0">
      <w:pPr>
        <w:pStyle w:val="Titolo3"/>
        <w:spacing w:line="276" w:lineRule="auto"/>
        <w:rPr>
          <w:rFonts w:ascii="Sitka Heading" w:hAnsi="Sitka Heading"/>
        </w:rPr>
      </w:pPr>
      <w:bookmarkStart w:id="9" w:name="_Toc152089946"/>
      <w:r w:rsidRPr="001250EC">
        <w:rPr>
          <w:rFonts w:ascii="Sitka Heading" w:hAnsi="Sitka Heading"/>
        </w:rPr>
        <w:t>1.1</w:t>
      </w:r>
      <w:r w:rsidR="00A11D04" w:rsidRPr="001250EC">
        <w:rPr>
          <w:rFonts w:ascii="Sitka Heading" w:hAnsi="Sitka Heading"/>
        </w:rPr>
        <w:t>.</w:t>
      </w:r>
      <w:r w:rsidRPr="001250EC">
        <w:rPr>
          <w:rFonts w:ascii="Sitka Heading" w:hAnsi="Sitka Heading"/>
        </w:rPr>
        <w:t>4</w:t>
      </w:r>
      <w:r w:rsidR="00407BB9" w:rsidRPr="001250EC">
        <w:rPr>
          <w:rFonts w:ascii="Sitka Heading" w:hAnsi="Sitka Heading"/>
        </w:rPr>
        <w:t xml:space="preserve">. </w:t>
      </w:r>
      <w:r w:rsidR="00D36DEF" w:rsidRPr="001250EC">
        <w:rPr>
          <w:rFonts w:ascii="Sitka Heading" w:hAnsi="Sitka Heading"/>
        </w:rPr>
        <w:t>Finalità</w:t>
      </w:r>
      <w:r w:rsidR="00E84696" w:rsidRPr="001250EC">
        <w:rPr>
          <w:rFonts w:ascii="Sitka Heading" w:hAnsi="Sitka Heading"/>
        </w:rPr>
        <w:t>.</w:t>
      </w:r>
      <w:bookmarkEnd w:id="9"/>
    </w:p>
    <w:p w14:paraId="0808E0EA" w14:textId="373F699B" w:rsidR="00FD66FC" w:rsidRPr="001250EC" w:rsidRDefault="00B2206B" w:rsidP="002A5DA0">
      <w:pPr>
        <w:spacing w:line="276" w:lineRule="auto"/>
        <w:contextualSpacing/>
        <w:jc w:val="both"/>
        <w:rPr>
          <w:rFonts w:ascii="Sitka Heading" w:hAnsi="Sitka Heading"/>
        </w:rPr>
      </w:pPr>
      <w:r>
        <w:rPr>
          <w:rFonts w:ascii="Sitka Heading" w:hAnsi="Sitka Heading"/>
        </w:rPr>
        <w:t>La finalità consiste nel r</w:t>
      </w:r>
      <w:r w:rsidR="0050229A" w:rsidRPr="001250EC">
        <w:rPr>
          <w:rFonts w:ascii="Sitka Heading" w:hAnsi="Sitka Heading"/>
        </w:rPr>
        <w:t>accogliere le segnalazioni al fine di migliorare il sistema di prevenzione della corruzione</w:t>
      </w:r>
      <w:r w:rsidR="00FD66FC" w:rsidRPr="001250EC">
        <w:rPr>
          <w:rFonts w:ascii="Sitka Heading" w:hAnsi="Sitka Heading"/>
        </w:rPr>
        <w:t xml:space="preserve"> </w:t>
      </w:r>
      <w:r>
        <w:rPr>
          <w:rFonts w:ascii="Sitka Heading" w:hAnsi="Sitka Heading"/>
        </w:rPr>
        <w:t>al fine, i</w:t>
      </w:r>
      <w:r w:rsidR="00FD66FC" w:rsidRPr="001250EC">
        <w:rPr>
          <w:rFonts w:ascii="Sitka Heading" w:hAnsi="Sitka Heading"/>
        </w:rPr>
        <w:t xml:space="preserve">n particolare, </w:t>
      </w:r>
      <w:r>
        <w:rPr>
          <w:rFonts w:ascii="Sitka Heading" w:hAnsi="Sitka Heading"/>
        </w:rPr>
        <w:t xml:space="preserve">di </w:t>
      </w:r>
      <w:r w:rsidR="00FD66FC" w:rsidRPr="001250EC">
        <w:rPr>
          <w:rFonts w:ascii="Sitka Heading" w:hAnsi="Sitka Heading"/>
        </w:rPr>
        <w:t>favorire l'emersione di</w:t>
      </w:r>
      <w:r>
        <w:rPr>
          <w:rFonts w:ascii="Sitka Heading" w:hAnsi="Sitka Heading"/>
        </w:rPr>
        <w:t xml:space="preserve"> </w:t>
      </w:r>
      <w:r w:rsidR="00FD66FC" w:rsidRPr="001250EC">
        <w:rPr>
          <w:rFonts w:ascii="Sitka Heading" w:hAnsi="Sitka Heading"/>
        </w:rPr>
        <w:t xml:space="preserve">comportamenti atti od omissioni che ledono l’interesse pubblico o l’integrità di </w:t>
      </w:r>
      <w:r w:rsidR="0088503C">
        <w:rPr>
          <w:rFonts w:ascii="Sitka Heading" w:hAnsi="Sitka Heading"/>
        </w:rPr>
        <w:t>AZIENDA SPECIALE RIVIERE DI LIGURIA</w:t>
      </w:r>
      <w:r w:rsidR="00FD66FC" w:rsidRPr="001250EC">
        <w:rPr>
          <w:rFonts w:ascii="Sitka Heading" w:hAnsi="Sitka Heading"/>
        </w:rPr>
        <w:t xml:space="preserve"> e che consisto</w:t>
      </w:r>
      <w:r>
        <w:rPr>
          <w:rFonts w:ascii="Sitka Heading" w:hAnsi="Sitka Heading"/>
        </w:rPr>
        <w:t>no</w:t>
      </w:r>
      <w:r w:rsidR="00FD66FC" w:rsidRPr="001250EC">
        <w:rPr>
          <w:rFonts w:ascii="Sitka Heading" w:hAnsi="Sitka Heading"/>
        </w:rPr>
        <w:t xml:space="preserve"> in illeciti amministrativi, contabili civili, o penali, nonché le condotte illecite rilevanti ai sensi del decreto legislativo 8 giugno 2001, n, 231 o violazioni dei modelli di organizzazione e gestione ivi previsti.</w:t>
      </w:r>
    </w:p>
    <w:p w14:paraId="5A1B4485" w14:textId="44F2E1E6" w:rsidR="00B54320" w:rsidRPr="001250EC" w:rsidRDefault="0050229A" w:rsidP="002A5DA0">
      <w:pPr>
        <w:spacing w:line="276" w:lineRule="auto"/>
        <w:contextualSpacing/>
        <w:jc w:val="both"/>
        <w:rPr>
          <w:rFonts w:ascii="Sitka Heading" w:eastAsia="Times New Roman" w:hAnsi="Sitka Heading"/>
        </w:rPr>
      </w:pPr>
      <w:r w:rsidRPr="001250EC">
        <w:rPr>
          <w:rFonts w:ascii="Sitka Heading" w:hAnsi="Sitka Heading"/>
        </w:rPr>
        <w:t>Ai fini di incentivare le segnalazioni è fondamentale g</w:t>
      </w:r>
      <w:r w:rsidR="00B54320" w:rsidRPr="001250EC">
        <w:rPr>
          <w:rFonts w:ascii="Sitka Heading" w:hAnsi="Sitka Heading"/>
        </w:rPr>
        <w:t xml:space="preserve">arantire la riservatezza dell’identità del segnalante </w:t>
      </w:r>
      <w:r w:rsidR="0010040D" w:rsidRPr="001250EC">
        <w:rPr>
          <w:rFonts w:ascii="Sitka Heading" w:hAnsi="Sitka Heading"/>
        </w:rPr>
        <w:t>(</w:t>
      </w:r>
      <w:r w:rsidR="00E718F0" w:rsidRPr="001250EC">
        <w:rPr>
          <w:rFonts w:ascii="Sitka Heading" w:hAnsi="Sitka Heading"/>
        </w:rPr>
        <w:t xml:space="preserve">anche </w:t>
      </w:r>
      <w:r w:rsidR="0010040D" w:rsidRPr="001250EC">
        <w:rPr>
          <w:rFonts w:ascii="Sitka Heading" w:hAnsi="Sitka Heading"/>
        </w:rPr>
        <w:t>cd. “</w:t>
      </w:r>
      <w:r w:rsidR="0010040D" w:rsidRPr="001250EC">
        <w:rPr>
          <w:rFonts w:ascii="Sitka Heading" w:hAnsi="Sitka Heading"/>
          <w:i/>
        </w:rPr>
        <w:t>whistleblower</w:t>
      </w:r>
      <w:r w:rsidR="000E67B7" w:rsidRPr="001250EC">
        <w:rPr>
          <w:rFonts w:ascii="Sitka Heading" w:hAnsi="Sitka Heading"/>
        </w:rPr>
        <w:t>”</w:t>
      </w:r>
      <w:r w:rsidR="0010040D" w:rsidRPr="001250EC">
        <w:rPr>
          <w:rFonts w:ascii="Sitka Heading" w:hAnsi="Sitka Heading"/>
        </w:rPr>
        <w:t xml:space="preserve">) </w:t>
      </w:r>
      <w:r w:rsidR="00B54320" w:rsidRPr="001250EC">
        <w:rPr>
          <w:rFonts w:ascii="Sitka Heading" w:hAnsi="Sitka Heading"/>
        </w:rPr>
        <w:t>e l’iter procedurale successivo alla segnalazione (riservatezza delle persone coinvolte e menzionate nella segnalazione, nonché del contenuto della stessa).</w:t>
      </w:r>
    </w:p>
    <w:p w14:paraId="1562990D" w14:textId="686C736A" w:rsidR="00B85F2B" w:rsidRPr="001250EC" w:rsidRDefault="00FD3249" w:rsidP="002A5DA0">
      <w:pPr>
        <w:pStyle w:val="Titolo2"/>
        <w:spacing w:line="276" w:lineRule="auto"/>
        <w:rPr>
          <w:rFonts w:ascii="Sitka Heading" w:hAnsi="Sitka Heading"/>
        </w:rPr>
      </w:pPr>
      <w:bookmarkStart w:id="10" w:name="_Toc152089947"/>
      <w:r w:rsidRPr="001250EC">
        <w:rPr>
          <w:rFonts w:ascii="Sitka Heading" w:hAnsi="Sitka Heading"/>
        </w:rPr>
        <w:t>1.2.</w:t>
      </w:r>
      <w:r w:rsidR="00B85F2B" w:rsidRPr="001250EC">
        <w:rPr>
          <w:rFonts w:ascii="Sitka Heading" w:hAnsi="Sitka Heading"/>
        </w:rPr>
        <w:t xml:space="preserve"> Dati personali, destinatari e periodo di conservazione.</w:t>
      </w:r>
      <w:bookmarkEnd w:id="10"/>
    </w:p>
    <w:p w14:paraId="4BC210E5" w14:textId="78D142E8" w:rsidR="00B85F2B" w:rsidRPr="001250EC" w:rsidRDefault="00B85F2B" w:rsidP="002A5DA0">
      <w:pPr>
        <w:pStyle w:val="Titolo3"/>
        <w:spacing w:line="276" w:lineRule="auto"/>
        <w:rPr>
          <w:rFonts w:ascii="Sitka Heading" w:hAnsi="Sitka Heading"/>
        </w:rPr>
      </w:pPr>
      <w:bookmarkStart w:id="11" w:name="_Toc152089948"/>
      <w:r w:rsidRPr="001250EC">
        <w:rPr>
          <w:rFonts w:ascii="Sitka Heading" w:hAnsi="Sitka Heading"/>
        </w:rPr>
        <w:t>1.2.1.</w:t>
      </w:r>
      <w:r w:rsidR="00FD3249" w:rsidRPr="001250EC">
        <w:rPr>
          <w:rFonts w:ascii="Sitka Heading" w:hAnsi="Sitka Heading"/>
        </w:rPr>
        <w:t xml:space="preserve"> </w:t>
      </w:r>
      <w:r w:rsidR="00B2206B">
        <w:rPr>
          <w:rFonts w:ascii="Sitka Heading" w:hAnsi="Sitka Heading"/>
        </w:rPr>
        <w:t>I</w:t>
      </w:r>
      <w:r w:rsidRPr="001250EC">
        <w:rPr>
          <w:rFonts w:ascii="Sitka Heading" w:hAnsi="Sitka Heading"/>
        </w:rPr>
        <w:t xml:space="preserve"> dati trattati</w:t>
      </w:r>
      <w:r w:rsidR="00B2206B">
        <w:rPr>
          <w:rFonts w:ascii="Sitka Heading" w:hAnsi="Sitka Heading"/>
        </w:rPr>
        <w:t>.</w:t>
      </w:r>
      <w:bookmarkEnd w:id="11"/>
    </w:p>
    <w:p w14:paraId="6F0F09CA" w14:textId="21A99061" w:rsidR="00B85F2B" w:rsidRPr="001250EC" w:rsidRDefault="00B2206B" w:rsidP="002A5DA0">
      <w:pPr>
        <w:spacing w:line="276" w:lineRule="auto"/>
        <w:contextualSpacing/>
        <w:jc w:val="both"/>
        <w:rPr>
          <w:rFonts w:ascii="Sitka Heading" w:hAnsi="Sitka Heading"/>
        </w:rPr>
      </w:pPr>
      <w:r>
        <w:rPr>
          <w:rFonts w:ascii="Sitka Heading" w:hAnsi="Sitka Heading"/>
        </w:rPr>
        <w:t>I dati trattati riguardano i</w:t>
      </w:r>
      <w:r w:rsidR="00B85F2B" w:rsidRPr="001250EC">
        <w:rPr>
          <w:rFonts w:ascii="Sitka Heading" w:hAnsi="Sitka Heading"/>
        </w:rPr>
        <w:t>nformazioni e dati personali - di tipo comune, sensibile/particolare e giudiziario - forniti dal segnalante al fine di rappresentare le presunte condotte illecite delle quali sia venuto a conoscenza in ragione del proprio rapporto di servizio</w:t>
      </w:r>
      <w:r>
        <w:rPr>
          <w:rFonts w:ascii="Sitka Heading" w:hAnsi="Sitka Heading"/>
        </w:rPr>
        <w:t xml:space="preserve"> o altro rapporto giuridico</w:t>
      </w:r>
      <w:r w:rsidR="00B85F2B" w:rsidRPr="001250EC">
        <w:rPr>
          <w:rFonts w:ascii="Sitka Heading" w:hAnsi="Sitka Heading"/>
        </w:rPr>
        <w:t xml:space="preserve"> con il Titolare, commesse dai soggetti che a vario titolo interagiscono con il medesimo.</w:t>
      </w:r>
    </w:p>
    <w:p w14:paraId="2EF77A1A" w14:textId="77777777" w:rsidR="00B85F2B" w:rsidRPr="001250EC" w:rsidRDefault="00B85F2B" w:rsidP="002A5DA0">
      <w:pPr>
        <w:spacing w:line="276" w:lineRule="auto"/>
        <w:contextualSpacing/>
        <w:jc w:val="both"/>
        <w:rPr>
          <w:rFonts w:ascii="Sitka Heading" w:hAnsi="Sitka Heading"/>
        </w:rPr>
      </w:pPr>
      <w:r w:rsidRPr="001250EC">
        <w:rPr>
          <w:rFonts w:ascii="Sitka Heading" w:hAnsi="Sitka Heading"/>
        </w:rPr>
        <w:t>Nello specifico si tratta di:</w:t>
      </w:r>
    </w:p>
    <w:p w14:paraId="67140AB0" w14:textId="77777777" w:rsidR="00B85F2B" w:rsidRPr="001250EC" w:rsidRDefault="00B85F2B" w:rsidP="002A5DA0">
      <w:pPr>
        <w:spacing w:line="276" w:lineRule="auto"/>
        <w:contextualSpacing/>
        <w:jc w:val="both"/>
        <w:rPr>
          <w:rFonts w:ascii="Sitka Heading" w:hAnsi="Sitka Heading"/>
          <w:color w:val="000000" w:themeColor="text1"/>
        </w:rPr>
      </w:pPr>
      <w:r w:rsidRPr="001250EC">
        <w:rPr>
          <w:rFonts w:ascii="Sitka Heading" w:eastAsia="Times New Roman" w:hAnsi="Sitka Heading"/>
        </w:rPr>
        <w:t xml:space="preserve">(•) </w:t>
      </w:r>
      <w:r w:rsidRPr="001250EC">
        <w:rPr>
          <w:rFonts w:ascii="Sitka Heading" w:hAnsi="Sitka Heading"/>
        </w:rPr>
        <w:t xml:space="preserve">Dati di identificazione personale, </w:t>
      </w:r>
      <w:r w:rsidRPr="001250EC">
        <w:rPr>
          <w:rFonts w:ascii="Sitka Heading" w:eastAsia="Times New Roman" w:hAnsi="Sitka Heading"/>
        </w:rPr>
        <w:t xml:space="preserve">(•) </w:t>
      </w:r>
      <w:r w:rsidRPr="001250EC">
        <w:rPr>
          <w:rFonts w:ascii="Sitka Heading" w:hAnsi="Sitka Heading"/>
        </w:rPr>
        <w:t xml:space="preserve">dati relativi al ruolo ricoperto e inquadramento contrattuale, </w:t>
      </w:r>
      <w:r w:rsidRPr="001250EC">
        <w:rPr>
          <w:rFonts w:ascii="Sitka Heading" w:eastAsia="Times New Roman" w:hAnsi="Sitka Heading"/>
        </w:rPr>
        <w:t xml:space="preserve">(•) </w:t>
      </w:r>
      <w:r w:rsidRPr="001250EC">
        <w:rPr>
          <w:rFonts w:ascii="Sitka Heading" w:hAnsi="Sitka Heading"/>
        </w:rPr>
        <w:t xml:space="preserve">dati relativi ad incarichi politici o incarichi di vertice nella PA, </w:t>
      </w:r>
      <w:r w:rsidRPr="001250EC">
        <w:rPr>
          <w:rFonts w:ascii="Sitka Heading" w:eastAsia="Times New Roman" w:hAnsi="Sitka Heading"/>
        </w:rPr>
        <w:t xml:space="preserve">(•) </w:t>
      </w:r>
      <w:r w:rsidRPr="001250EC">
        <w:rPr>
          <w:rFonts w:ascii="Sitka Heading" w:hAnsi="Sitka Heading"/>
        </w:rPr>
        <w:t xml:space="preserve">dati giudiziari, </w:t>
      </w:r>
      <w:r w:rsidRPr="001250EC">
        <w:rPr>
          <w:rFonts w:ascii="Sitka Heading" w:eastAsia="Times New Roman" w:hAnsi="Sitka Heading"/>
        </w:rPr>
        <w:t xml:space="preserve">(•) </w:t>
      </w:r>
      <w:r w:rsidRPr="001250EC">
        <w:rPr>
          <w:rFonts w:ascii="Sitka Heading" w:hAnsi="Sitka Heading"/>
        </w:rPr>
        <w:t xml:space="preserve">dati idonei a rivelare adesioni a partiti politici, sindacati, associazioni o organizzazioni a carattere religioso, filosofico, politico o sindacale, </w:t>
      </w:r>
      <w:r w:rsidRPr="001250EC">
        <w:rPr>
          <w:rFonts w:ascii="Sitka Heading" w:eastAsia="Times New Roman" w:hAnsi="Sitka Heading"/>
        </w:rPr>
        <w:t xml:space="preserve">(•) </w:t>
      </w:r>
      <w:r w:rsidRPr="001250EC">
        <w:rPr>
          <w:rFonts w:ascii="Sitka Heading" w:hAnsi="Sitka Heading"/>
        </w:rPr>
        <w:t>categorie particolari di dati personali</w:t>
      </w:r>
      <w:r w:rsidRPr="001250EC">
        <w:rPr>
          <w:rFonts w:ascii="Sitka Heading" w:hAnsi="Sitka Heading"/>
          <w:color w:val="000000" w:themeColor="text1"/>
        </w:rPr>
        <w:t xml:space="preserve">; </w:t>
      </w:r>
      <w:r w:rsidRPr="001250EC">
        <w:rPr>
          <w:rFonts w:ascii="Sitka Heading" w:eastAsia="Times New Roman" w:hAnsi="Sitka Heading"/>
        </w:rPr>
        <w:t xml:space="preserve">(•) </w:t>
      </w:r>
      <w:r w:rsidRPr="001250EC">
        <w:rPr>
          <w:rFonts w:ascii="Sitka Heading" w:eastAsia="Times New Roman" w:hAnsi="Sitka Heading"/>
        </w:rPr>
        <w:lastRenderedPageBreak/>
        <w:t>sottoscrizione del verbale redatto in caso di segnalazione effettuata con modalità orale; (•) tutti gli elementi della segnalazione dai quali si possa ricavare, anche indirettamente, l’identificazione del segnalante.</w:t>
      </w:r>
    </w:p>
    <w:p w14:paraId="4406B225" w14:textId="0D27B17E" w:rsidR="00D36DEF" w:rsidRPr="001250EC" w:rsidRDefault="00B85F2B" w:rsidP="002A5DA0">
      <w:pPr>
        <w:pStyle w:val="Titolo3"/>
        <w:spacing w:line="276" w:lineRule="auto"/>
        <w:rPr>
          <w:rFonts w:ascii="Sitka Heading" w:hAnsi="Sitka Heading"/>
        </w:rPr>
      </w:pPr>
      <w:bookmarkStart w:id="12" w:name="_Toc152089949"/>
      <w:r w:rsidRPr="001250EC">
        <w:rPr>
          <w:rFonts w:ascii="Sitka Heading" w:hAnsi="Sitka Heading"/>
        </w:rPr>
        <w:t>1.2.2. In</w:t>
      </w:r>
      <w:r w:rsidR="00D36DEF" w:rsidRPr="001250EC">
        <w:rPr>
          <w:rFonts w:ascii="Sitka Heading" w:hAnsi="Sitka Heading"/>
        </w:rPr>
        <w:t>teressati</w:t>
      </w:r>
      <w:r w:rsidR="00B2206B">
        <w:rPr>
          <w:rFonts w:ascii="Sitka Heading" w:hAnsi="Sitka Heading"/>
        </w:rPr>
        <w:t>.</w:t>
      </w:r>
      <w:bookmarkEnd w:id="12"/>
    </w:p>
    <w:p w14:paraId="77419BB9" w14:textId="40B608C4" w:rsidR="00B54320" w:rsidRPr="001250EC" w:rsidRDefault="00B54320" w:rsidP="002A5DA0">
      <w:pPr>
        <w:spacing w:line="276" w:lineRule="auto"/>
        <w:contextualSpacing/>
        <w:jc w:val="both"/>
        <w:rPr>
          <w:rFonts w:ascii="Sitka Heading" w:eastAsia="Times New Roman" w:hAnsi="Sitka Heading"/>
          <w:b/>
        </w:rPr>
      </w:pPr>
      <w:r w:rsidRPr="001250EC">
        <w:rPr>
          <w:rFonts w:ascii="Sitka Heading" w:hAnsi="Sitka Heading"/>
        </w:rPr>
        <w:t>Persona segnalante o denunciate, facilitatore, persona coinvolta o persona menzionata nella segnalazione</w:t>
      </w:r>
      <w:r w:rsidR="00B35B27" w:rsidRPr="001250EC">
        <w:rPr>
          <w:rFonts w:ascii="Sitka Heading" w:hAnsi="Sitka Heading"/>
        </w:rPr>
        <w:t xml:space="preserve"> </w:t>
      </w:r>
      <w:r w:rsidRPr="001250EC">
        <w:rPr>
          <w:rFonts w:ascii="Sitka Heading" w:hAnsi="Sitka Heading"/>
        </w:rPr>
        <w:t>quali:</w:t>
      </w:r>
    </w:p>
    <w:p w14:paraId="66786584" w14:textId="5B34CFCF" w:rsidR="00DC616C" w:rsidRDefault="00DC616C" w:rsidP="002A5DA0">
      <w:pPr>
        <w:pStyle w:val="Paragrafoelenco"/>
        <w:numPr>
          <w:ilvl w:val="0"/>
          <w:numId w:val="29"/>
        </w:numPr>
        <w:spacing w:before="100" w:beforeAutospacing="1" w:after="100" w:afterAutospacing="1"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 xml:space="preserve">dipendenti e i collaboratori, ivi inclusi i tirocinanti, di </w:t>
      </w:r>
      <w:r w:rsidR="0088503C">
        <w:rPr>
          <w:rFonts w:ascii="Sitka Heading" w:eastAsia="Times New Roman" w:hAnsi="Sitka Heading" w:cs="Times New Roman"/>
          <w:sz w:val="24"/>
          <w:szCs w:val="24"/>
        </w:rPr>
        <w:t>AZIENDA SPECIALE RIVIERE DI LIGURIA</w:t>
      </w:r>
      <w:r w:rsidRPr="001250EC">
        <w:rPr>
          <w:rFonts w:ascii="Sitka Heading" w:eastAsia="Times New Roman" w:hAnsi="Sitka Heading" w:cs="Times New Roman"/>
          <w:sz w:val="24"/>
          <w:szCs w:val="24"/>
        </w:rPr>
        <w:t>;</w:t>
      </w:r>
    </w:p>
    <w:p w14:paraId="4597A529" w14:textId="77777777" w:rsidR="007B6F2A" w:rsidRPr="007B6F2A" w:rsidRDefault="007B6F2A" w:rsidP="002A5DA0">
      <w:pPr>
        <w:pStyle w:val="Paragrafoelenco"/>
        <w:numPr>
          <w:ilvl w:val="0"/>
          <w:numId w:val="29"/>
        </w:numPr>
        <w:spacing w:before="100" w:beforeAutospacing="1" w:after="100" w:afterAutospacing="1" w:line="276" w:lineRule="auto"/>
        <w:jc w:val="both"/>
        <w:rPr>
          <w:rFonts w:ascii="Sitka Heading" w:eastAsia="Times New Roman" w:hAnsi="Sitka Heading" w:cs="Times New Roman"/>
          <w:sz w:val="24"/>
          <w:szCs w:val="24"/>
        </w:rPr>
      </w:pPr>
      <w:r w:rsidRPr="007B6F2A">
        <w:rPr>
          <w:rFonts w:ascii="Sitka Heading" w:eastAsia="Times New Roman" w:hAnsi="Sitka Heading" w:cs="Times New Roman"/>
          <w:sz w:val="24"/>
          <w:szCs w:val="24"/>
        </w:rPr>
        <w:t>alle persone del medesimo contesto lavorativo della persona segnalante, di colui che ha sporto una denuncia all'autorità giudiziaria o contabile o di colui che ha effettuato una divulgazione pubblica e che sono legate ad essi da uno stabile legame affettivo o di parentela entro il quarto grado</w:t>
      </w:r>
    </w:p>
    <w:p w14:paraId="65A7F9B2" w14:textId="24597564" w:rsidR="007B6F2A" w:rsidRPr="007B6F2A" w:rsidRDefault="007B6F2A" w:rsidP="002A5DA0">
      <w:pPr>
        <w:pStyle w:val="Paragrafoelenco"/>
        <w:numPr>
          <w:ilvl w:val="0"/>
          <w:numId w:val="29"/>
        </w:numPr>
        <w:spacing w:before="100" w:beforeAutospacing="1" w:after="100" w:afterAutospacing="1" w:line="276" w:lineRule="auto"/>
        <w:jc w:val="both"/>
        <w:rPr>
          <w:rFonts w:ascii="Sitka Heading" w:eastAsia="Times New Roman" w:hAnsi="Sitka Heading" w:cs="Times New Roman"/>
          <w:sz w:val="24"/>
          <w:szCs w:val="24"/>
        </w:rPr>
      </w:pPr>
      <w:r w:rsidRPr="007B6F2A">
        <w:rPr>
          <w:rFonts w:ascii="Sitka Heading" w:eastAsia="Times New Roman" w:hAnsi="Sitka Heading" w:cs="Times New Roman"/>
          <w:sz w:val="24"/>
          <w:szCs w:val="24"/>
        </w:rPr>
        <w:t>ai colleghi di lavoro della persona segnalante o della persona che ha sporto una denuncia all'autorità giudiziaria o contabile o effettuato una divulgazione pubblica, che lavorano nel medesimo contesto lavorativo della stessa e che hanno con detta persona un rapporto abituale e corrente</w:t>
      </w:r>
    </w:p>
    <w:p w14:paraId="2F163161" w14:textId="755B6C42" w:rsidR="007B6F2A" w:rsidRPr="001250EC" w:rsidRDefault="007B6F2A" w:rsidP="002A5DA0">
      <w:pPr>
        <w:pStyle w:val="Paragrafoelenco"/>
        <w:numPr>
          <w:ilvl w:val="0"/>
          <w:numId w:val="29"/>
        </w:numPr>
        <w:spacing w:before="100" w:beforeAutospacing="1" w:after="100" w:afterAutospacing="1" w:line="276" w:lineRule="auto"/>
        <w:jc w:val="both"/>
        <w:rPr>
          <w:rFonts w:ascii="Sitka Heading" w:eastAsia="Times New Roman" w:hAnsi="Sitka Heading" w:cs="Times New Roman"/>
          <w:sz w:val="24"/>
          <w:szCs w:val="24"/>
        </w:rPr>
      </w:pPr>
      <w:r w:rsidRPr="007B6F2A">
        <w:rPr>
          <w:rFonts w:ascii="Sitka Heading" w:eastAsia="Times New Roman" w:hAnsi="Sitka Heading" w:cs="Times New Roman"/>
          <w:sz w:val="24"/>
          <w:szCs w:val="24"/>
        </w:rPr>
        <w:t>agli enti di proprietà della persona segnalante o della persona che ha sporto una denuncia all'autorità giudiziaria o contabile o che ha effettuato una divulgazione pubblica o per i quali le stesse persone lavorano, nonché agli enti che operano nel medesimo contesto lavorativo delle predette persone</w:t>
      </w:r>
    </w:p>
    <w:p w14:paraId="7F18EEA4" w14:textId="327EC74E" w:rsidR="00DC616C" w:rsidRPr="001250EC" w:rsidRDefault="00DC616C" w:rsidP="002A5DA0">
      <w:pPr>
        <w:pStyle w:val="Paragrafoelenco"/>
        <w:numPr>
          <w:ilvl w:val="0"/>
          <w:numId w:val="29"/>
        </w:numPr>
        <w:spacing w:before="100" w:beforeAutospacing="1" w:after="100" w:afterAutospacing="1"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 xml:space="preserve">gli azionisti e le persone con funzioni di amministrazione, direzione, controllo, vigilanza o rappresentanza di </w:t>
      </w:r>
      <w:r w:rsidR="0088503C">
        <w:rPr>
          <w:rFonts w:ascii="Sitka Heading" w:eastAsia="Times New Roman" w:hAnsi="Sitka Heading" w:cs="Times New Roman"/>
          <w:sz w:val="24"/>
          <w:szCs w:val="24"/>
        </w:rPr>
        <w:t>AZIENDA SPECIALE RIVIERE DI LIGURIA</w:t>
      </w:r>
      <w:r w:rsidR="006A3155" w:rsidRPr="001250EC">
        <w:rPr>
          <w:rFonts w:ascii="Sitka Heading" w:eastAsia="Times New Roman" w:hAnsi="Sitka Heading" w:cs="Times New Roman"/>
          <w:sz w:val="24"/>
          <w:szCs w:val="24"/>
        </w:rPr>
        <w:t>;</w:t>
      </w:r>
    </w:p>
    <w:p w14:paraId="2CAD5337" w14:textId="4F8FE9C7" w:rsidR="00DC616C" w:rsidRPr="001250EC" w:rsidRDefault="00DC616C" w:rsidP="002A5DA0">
      <w:pPr>
        <w:pStyle w:val="Paragrafoelenco"/>
        <w:numPr>
          <w:ilvl w:val="0"/>
          <w:numId w:val="29"/>
        </w:numPr>
        <w:spacing w:before="100" w:beforeAutospacing="1" w:after="100" w:afterAutospacing="1"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 xml:space="preserve">i liberi professionisti, i collaboratori e i consulenti che prestano la loro attività in favore di </w:t>
      </w:r>
      <w:r w:rsidR="0088503C">
        <w:rPr>
          <w:rFonts w:ascii="Sitka Heading" w:eastAsia="Times New Roman" w:hAnsi="Sitka Heading" w:cs="Times New Roman"/>
          <w:sz w:val="24"/>
          <w:szCs w:val="24"/>
        </w:rPr>
        <w:t>AZIENDA SPECIALE RIVIERE DI LIGURIA</w:t>
      </w:r>
      <w:r w:rsidR="006A3155" w:rsidRPr="001250EC">
        <w:rPr>
          <w:rFonts w:ascii="Sitka Heading" w:eastAsia="Times New Roman" w:hAnsi="Sitka Heading" w:cs="Times New Roman"/>
          <w:sz w:val="24"/>
          <w:szCs w:val="24"/>
        </w:rPr>
        <w:t>;</w:t>
      </w:r>
    </w:p>
    <w:p w14:paraId="10FF6279" w14:textId="5CF518D5" w:rsidR="00DC616C" w:rsidRPr="001250EC" w:rsidRDefault="00DC616C" w:rsidP="002A5DA0">
      <w:pPr>
        <w:pStyle w:val="Paragrafoelenco"/>
        <w:numPr>
          <w:ilvl w:val="0"/>
          <w:numId w:val="29"/>
        </w:numPr>
        <w:spacing w:before="100" w:beforeAutospacing="1" w:after="100" w:afterAutospacing="1"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i Fornitori/</w:t>
      </w:r>
      <w:r w:rsidR="007B57DD" w:rsidRPr="001250EC">
        <w:rPr>
          <w:rFonts w:ascii="Sitka Heading" w:eastAsia="Times New Roman" w:hAnsi="Sitka Heading" w:cs="Times New Roman"/>
          <w:sz w:val="24"/>
          <w:szCs w:val="24"/>
        </w:rPr>
        <w:t>C</w:t>
      </w:r>
      <w:r w:rsidRPr="001250EC">
        <w:rPr>
          <w:rFonts w:ascii="Sitka Heading" w:eastAsia="Times New Roman" w:hAnsi="Sitka Heading" w:cs="Times New Roman"/>
          <w:sz w:val="24"/>
          <w:szCs w:val="24"/>
        </w:rPr>
        <w:t>lienti di</w:t>
      </w:r>
      <w:r w:rsidR="007A1B8F" w:rsidRPr="001250EC">
        <w:rPr>
          <w:rFonts w:ascii="Sitka Heading" w:hAnsi="Sitka Heading" w:cs="Times New Roman"/>
          <w:sz w:val="24"/>
          <w:szCs w:val="24"/>
        </w:rPr>
        <w:t xml:space="preserve"> </w:t>
      </w:r>
      <w:r w:rsidR="0088503C">
        <w:rPr>
          <w:rFonts w:ascii="Sitka Heading" w:eastAsia="Times New Roman" w:hAnsi="Sitka Heading" w:cs="Times New Roman"/>
          <w:sz w:val="24"/>
          <w:szCs w:val="24"/>
        </w:rPr>
        <w:t>AZIENDA SPECIALE RIVIERE DI LIGURIA</w:t>
      </w:r>
      <w:r w:rsidRPr="001250EC">
        <w:rPr>
          <w:rFonts w:ascii="Sitka Heading" w:eastAsia="Times New Roman" w:hAnsi="Sitka Heading" w:cs="Times New Roman"/>
          <w:sz w:val="24"/>
          <w:szCs w:val="24"/>
        </w:rPr>
        <w:t>.</w:t>
      </w:r>
    </w:p>
    <w:p w14:paraId="1779249B" w14:textId="54B83A0E" w:rsidR="00A6267D" w:rsidRPr="001250EC" w:rsidRDefault="00B85F2B" w:rsidP="002A5DA0">
      <w:pPr>
        <w:pStyle w:val="Titolo3"/>
        <w:spacing w:line="276" w:lineRule="auto"/>
        <w:rPr>
          <w:rFonts w:ascii="Sitka Heading" w:hAnsi="Sitka Heading"/>
        </w:rPr>
      </w:pPr>
      <w:bookmarkStart w:id="13" w:name="_Toc152089950"/>
      <w:r w:rsidRPr="001250EC">
        <w:rPr>
          <w:rFonts w:ascii="Sitka Heading" w:hAnsi="Sitka Heading"/>
        </w:rPr>
        <w:t>1.2.3.</w:t>
      </w:r>
      <w:r w:rsidR="001636F5" w:rsidRPr="001250EC">
        <w:rPr>
          <w:rFonts w:ascii="Sitka Heading" w:hAnsi="Sitka Heading"/>
        </w:rPr>
        <w:t xml:space="preserve"> </w:t>
      </w:r>
      <w:r w:rsidR="00D36DEF" w:rsidRPr="001250EC">
        <w:rPr>
          <w:rFonts w:ascii="Sitka Heading" w:hAnsi="Sitka Heading"/>
        </w:rPr>
        <w:t>Responsabil</w:t>
      </w:r>
      <w:r w:rsidR="00C514D3" w:rsidRPr="001250EC">
        <w:rPr>
          <w:rFonts w:ascii="Sitka Heading" w:hAnsi="Sitka Heading"/>
        </w:rPr>
        <w:t>e</w:t>
      </w:r>
      <w:r w:rsidRPr="001250EC">
        <w:rPr>
          <w:rFonts w:ascii="Sitka Heading" w:hAnsi="Sitka Heading"/>
        </w:rPr>
        <w:t xml:space="preserve"> del trattamento.</w:t>
      </w:r>
      <w:bookmarkEnd w:id="13"/>
      <w:r w:rsidR="00D36DEF" w:rsidRPr="001250EC">
        <w:rPr>
          <w:rFonts w:ascii="Sitka Heading" w:hAnsi="Sitka Heading"/>
        </w:rPr>
        <w:t xml:space="preserve"> </w:t>
      </w:r>
    </w:p>
    <w:p w14:paraId="1AD17236" w14:textId="3857333D" w:rsidR="00C514D3" w:rsidRPr="001250EC" w:rsidRDefault="007A1B8F" w:rsidP="002A5DA0">
      <w:pPr>
        <w:spacing w:line="276" w:lineRule="auto"/>
        <w:contextualSpacing/>
        <w:jc w:val="both"/>
        <w:rPr>
          <w:rFonts w:ascii="Sitka Heading" w:eastAsia="Times New Roman" w:hAnsi="Sitka Heading"/>
          <w:color w:val="FF0000"/>
        </w:rPr>
      </w:pPr>
      <w:r w:rsidRPr="001250EC">
        <w:rPr>
          <w:rFonts w:ascii="Sitka Heading" w:eastAsia="Times New Roman" w:hAnsi="Sitka Heading"/>
        </w:rPr>
        <w:t>WHISTLEBLOWING Solution S.r.l I.S</w:t>
      </w:r>
      <w:r w:rsidR="00C514D3" w:rsidRPr="001250EC">
        <w:rPr>
          <w:rFonts w:ascii="Sitka Heading" w:eastAsia="Times New Roman" w:hAnsi="Sitka Heading"/>
        </w:rPr>
        <w:t>.</w:t>
      </w:r>
      <w:r w:rsidR="00BA076E" w:rsidRPr="001250EC">
        <w:rPr>
          <w:rFonts w:ascii="Sitka Heading" w:eastAsia="Times New Roman" w:hAnsi="Sitka Heading"/>
        </w:rPr>
        <w:t xml:space="preserve">, con sede legale in </w:t>
      </w:r>
      <w:r w:rsidRPr="001250EC">
        <w:rPr>
          <w:rFonts w:ascii="Sitka Heading" w:eastAsia="Times New Roman" w:hAnsi="Sitka Heading"/>
        </w:rPr>
        <w:t>via Aretusa 34, 20129 Mil</w:t>
      </w:r>
      <w:r w:rsidR="00CE762A" w:rsidRPr="001250EC">
        <w:rPr>
          <w:rFonts w:ascii="Sitka Heading" w:eastAsia="Times New Roman" w:hAnsi="Sitka Heading"/>
        </w:rPr>
        <w:t>a</w:t>
      </w:r>
      <w:r w:rsidRPr="001250EC">
        <w:rPr>
          <w:rFonts w:ascii="Sitka Heading" w:eastAsia="Times New Roman" w:hAnsi="Sitka Heading"/>
        </w:rPr>
        <w:t>no</w:t>
      </w:r>
      <w:r w:rsidR="007B6F2A">
        <w:rPr>
          <w:rFonts w:ascii="Sitka Heading" w:eastAsia="Times New Roman" w:hAnsi="Sitka Heading"/>
        </w:rPr>
        <w:t>.</w:t>
      </w:r>
    </w:p>
    <w:p w14:paraId="63C92CCB" w14:textId="7992FE6C" w:rsidR="00C514D3" w:rsidRPr="001250EC" w:rsidRDefault="0088503C" w:rsidP="002A5DA0">
      <w:pPr>
        <w:spacing w:line="276" w:lineRule="auto"/>
        <w:contextualSpacing/>
        <w:jc w:val="both"/>
        <w:rPr>
          <w:rFonts w:ascii="Sitka Heading" w:eastAsia="Times New Roman" w:hAnsi="Sitka Heading"/>
        </w:rPr>
      </w:pPr>
      <w:r>
        <w:rPr>
          <w:rFonts w:ascii="Sitka Heading" w:eastAsia="Times New Roman" w:hAnsi="Sitka Heading"/>
        </w:rPr>
        <w:t>AZIENDA SPECIALE RIVIERE DI LIGURIA</w:t>
      </w:r>
      <w:r w:rsidR="00A30CBF" w:rsidRPr="001250EC">
        <w:rPr>
          <w:rFonts w:ascii="Sitka Heading" w:eastAsia="Times New Roman" w:hAnsi="Sitka Heading"/>
        </w:rPr>
        <w:t xml:space="preserve">, Titolare del trattamento, ha dedicato particolare attenzione al funzionamento della piattaforma informatica destinata a gestire le segnalazioni. </w:t>
      </w:r>
      <w:r w:rsidR="009F7A50" w:rsidRPr="001250EC">
        <w:rPr>
          <w:rFonts w:ascii="Sitka Heading" w:eastAsia="Times New Roman" w:hAnsi="Sitka Heading"/>
        </w:rPr>
        <w:t>La piattaforma è stata individuata tra quelle elencate nei servizi SaaS di ACN</w:t>
      </w:r>
      <w:r w:rsidR="000B7BE7" w:rsidRPr="001250EC">
        <w:rPr>
          <w:rFonts w:ascii="Sitka Heading" w:eastAsia="Times New Roman" w:hAnsi="Sitka Heading"/>
        </w:rPr>
        <w:t xml:space="preserve"> e tra quest’ultime quelle che hanno conseguito le rilevanti certificazioni ISO</w:t>
      </w:r>
      <w:r w:rsidR="0018393C" w:rsidRPr="001250EC">
        <w:rPr>
          <w:rFonts w:ascii="Sitka Heading" w:eastAsia="Times New Roman" w:hAnsi="Sitka Heading"/>
        </w:rPr>
        <w:t>.</w:t>
      </w:r>
      <w:r w:rsidR="000B7BE7" w:rsidRPr="001250EC">
        <w:rPr>
          <w:rFonts w:ascii="Sitka Heading" w:eastAsia="Times New Roman" w:hAnsi="Sitka Heading"/>
        </w:rPr>
        <w:t xml:space="preserve"> </w:t>
      </w:r>
      <w:r w:rsidR="00A30CBF" w:rsidRPr="001250EC">
        <w:rPr>
          <w:rFonts w:ascii="Sitka Heading" w:eastAsia="Times New Roman" w:hAnsi="Sitka Heading"/>
        </w:rPr>
        <w:t>Que</w:t>
      </w:r>
      <w:r w:rsidR="00460116" w:rsidRPr="001250EC">
        <w:rPr>
          <w:rFonts w:ascii="Sitka Heading" w:eastAsia="Times New Roman" w:hAnsi="Sitka Heading"/>
        </w:rPr>
        <w:t>st’ultima</w:t>
      </w:r>
      <w:r w:rsidR="00A30CBF" w:rsidRPr="001250EC">
        <w:rPr>
          <w:rFonts w:ascii="Sitka Heading" w:eastAsia="Times New Roman" w:hAnsi="Sitka Heading"/>
        </w:rPr>
        <w:t xml:space="preserve"> agisce quale responsabile del trattamento, in base all’art. 28, paragrafo 1, del GDPR presenta “</w:t>
      </w:r>
      <w:r w:rsidR="00A30CBF" w:rsidRPr="001250EC">
        <w:rPr>
          <w:rFonts w:ascii="Sitka Heading" w:eastAsia="Times New Roman" w:hAnsi="Sitka Heading"/>
          <w:i/>
          <w:iCs/>
        </w:rPr>
        <w:t>garanzie sufficienti per mettere in atto misure tecniche e organizzative adeguate in modo tale che il trattamento soddisfi i requisiti del presente regolamento e garantisca la tutela dei diritti dell’interessato</w:t>
      </w:r>
      <w:r w:rsidR="00A30CBF" w:rsidRPr="001250EC">
        <w:rPr>
          <w:rFonts w:ascii="Sitka Heading" w:eastAsia="Times New Roman" w:hAnsi="Sitka Heading"/>
        </w:rPr>
        <w:t>”.</w:t>
      </w:r>
    </w:p>
    <w:p w14:paraId="229F6147" w14:textId="0215EAC9" w:rsidR="00A6267D" w:rsidRPr="001250EC" w:rsidRDefault="00B85F2B" w:rsidP="002A5DA0">
      <w:pPr>
        <w:pStyle w:val="Titolo3"/>
        <w:spacing w:line="276" w:lineRule="auto"/>
        <w:rPr>
          <w:rFonts w:ascii="Sitka Heading" w:hAnsi="Sitka Heading"/>
        </w:rPr>
      </w:pPr>
      <w:bookmarkStart w:id="14" w:name="_Toc152089951"/>
      <w:r w:rsidRPr="001250EC">
        <w:rPr>
          <w:rFonts w:ascii="Sitka Heading" w:hAnsi="Sitka Heading"/>
        </w:rPr>
        <w:t>1.2.4</w:t>
      </w:r>
      <w:r w:rsidR="00A11D04" w:rsidRPr="001250EC">
        <w:rPr>
          <w:rFonts w:ascii="Sitka Heading" w:hAnsi="Sitka Heading"/>
        </w:rPr>
        <w:t>.</w:t>
      </w:r>
      <w:r w:rsidR="001636F5" w:rsidRPr="001250EC">
        <w:rPr>
          <w:rFonts w:ascii="Sitka Heading" w:hAnsi="Sitka Heading"/>
        </w:rPr>
        <w:t xml:space="preserve"> </w:t>
      </w:r>
      <w:r w:rsidR="00EC246E" w:rsidRPr="001250EC">
        <w:rPr>
          <w:rFonts w:ascii="Sitka Heading" w:hAnsi="Sitka Heading"/>
        </w:rPr>
        <w:t>Sub-</w:t>
      </w:r>
      <w:r w:rsidR="00C514D3" w:rsidRPr="001250EC">
        <w:rPr>
          <w:rFonts w:ascii="Sitka Heading" w:hAnsi="Sitka Heading"/>
        </w:rPr>
        <w:t>Responsabili</w:t>
      </w:r>
      <w:r w:rsidR="00EC246E" w:rsidRPr="001250EC">
        <w:rPr>
          <w:rFonts w:ascii="Sitka Heading" w:hAnsi="Sitka Heading"/>
        </w:rPr>
        <w:t xml:space="preserve"> del t</w:t>
      </w:r>
      <w:r w:rsidR="00C514D3" w:rsidRPr="001250EC">
        <w:rPr>
          <w:rFonts w:ascii="Sitka Heading" w:hAnsi="Sitka Heading"/>
        </w:rPr>
        <w:t>rattamento</w:t>
      </w:r>
      <w:r w:rsidR="00E84696" w:rsidRPr="001250EC">
        <w:rPr>
          <w:rFonts w:ascii="Sitka Heading" w:hAnsi="Sitka Heading"/>
        </w:rPr>
        <w:t>.</w:t>
      </w:r>
      <w:bookmarkEnd w:id="14"/>
    </w:p>
    <w:p w14:paraId="7478C0F7" w14:textId="7F55A5B3" w:rsidR="00BA076E" w:rsidRPr="001250EC" w:rsidRDefault="00F56369" w:rsidP="002A5DA0">
      <w:pPr>
        <w:spacing w:line="276" w:lineRule="auto"/>
        <w:contextualSpacing/>
        <w:jc w:val="both"/>
        <w:rPr>
          <w:rFonts w:ascii="Sitka Heading" w:eastAsia="Times New Roman" w:hAnsi="Sitka Heading"/>
          <w:bCs/>
        </w:rPr>
      </w:pPr>
      <w:r w:rsidRPr="001250EC">
        <w:rPr>
          <w:rFonts w:ascii="Sitka Heading" w:eastAsia="Times New Roman" w:hAnsi="Sitka Heading"/>
          <w:bCs/>
        </w:rPr>
        <w:lastRenderedPageBreak/>
        <w:t>SEEWEB S.r.l</w:t>
      </w:r>
    </w:p>
    <w:p w14:paraId="089637F5" w14:textId="649F54DD" w:rsidR="00A24355" w:rsidRPr="001250EC" w:rsidRDefault="00A24355" w:rsidP="002A5DA0">
      <w:pPr>
        <w:spacing w:line="276" w:lineRule="auto"/>
        <w:contextualSpacing/>
        <w:jc w:val="both"/>
        <w:rPr>
          <w:rFonts w:ascii="Sitka Heading" w:eastAsia="Times New Roman" w:hAnsi="Sitka Heading"/>
          <w:bCs/>
        </w:rPr>
      </w:pPr>
      <w:r w:rsidRPr="001250EC">
        <w:rPr>
          <w:rFonts w:ascii="Sitka Heading" w:eastAsia="Times New Roman" w:hAnsi="Sitka Heading"/>
          <w:bCs/>
        </w:rPr>
        <w:t>Il Titolare ha verificato che nessuno tra i Responsabili/Sub Responsabili effettua trasferimento dei dati personali al di fuori dello SEE anche concedendo l’accesso a tali dati a persone collocate al di fuori dello SEE.</w:t>
      </w:r>
    </w:p>
    <w:p w14:paraId="07AEC0C9" w14:textId="53AD028B" w:rsidR="00C96B29" w:rsidRPr="001250EC" w:rsidRDefault="00673045" w:rsidP="002A5DA0">
      <w:pPr>
        <w:pStyle w:val="Titolo3"/>
        <w:spacing w:line="276" w:lineRule="auto"/>
        <w:rPr>
          <w:rFonts w:ascii="Sitka Heading" w:hAnsi="Sitka Heading"/>
        </w:rPr>
      </w:pPr>
      <w:bookmarkStart w:id="15" w:name="_Toc152089952"/>
      <w:r w:rsidRPr="001250EC">
        <w:rPr>
          <w:rFonts w:ascii="Sitka Heading" w:hAnsi="Sitka Heading"/>
        </w:rPr>
        <w:t>1.</w:t>
      </w:r>
      <w:r w:rsidR="00EC246E" w:rsidRPr="001250EC">
        <w:rPr>
          <w:rFonts w:ascii="Sitka Heading" w:hAnsi="Sitka Heading"/>
        </w:rPr>
        <w:t>2.</w:t>
      </w:r>
      <w:r w:rsidR="00B85F2B" w:rsidRPr="001250EC">
        <w:rPr>
          <w:rFonts w:ascii="Sitka Heading" w:hAnsi="Sitka Heading"/>
        </w:rPr>
        <w:t>5</w:t>
      </w:r>
      <w:r w:rsidR="006041D8" w:rsidRPr="001250EC">
        <w:rPr>
          <w:rFonts w:ascii="Sitka Heading" w:hAnsi="Sitka Heading"/>
        </w:rPr>
        <w:t>.</w:t>
      </w:r>
      <w:r w:rsidR="00EC246E" w:rsidRPr="001250EC">
        <w:rPr>
          <w:rFonts w:ascii="Sitka Heading" w:hAnsi="Sitka Heading"/>
        </w:rPr>
        <w:t xml:space="preserve"> </w:t>
      </w:r>
      <w:r w:rsidR="00D36DEF" w:rsidRPr="001250EC">
        <w:rPr>
          <w:rFonts w:ascii="Sitka Heading" w:hAnsi="Sitka Heading"/>
        </w:rPr>
        <w:t>Conservazione</w:t>
      </w:r>
      <w:r w:rsidR="00E84696" w:rsidRPr="001250EC">
        <w:rPr>
          <w:rFonts w:ascii="Sitka Heading" w:hAnsi="Sitka Heading"/>
        </w:rPr>
        <w:t>.</w:t>
      </w:r>
      <w:bookmarkEnd w:id="15"/>
    </w:p>
    <w:p w14:paraId="7BA427D8" w14:textId="5BCB02EE" w:rsidR="001A7878" w:rsidRPr="001250EC" w:rsidRDefault="001A7878" w:rsidP="002A5DA0">
      <w:pPr>
        <w:pStyle w:val="TableParagraph"/>
        <w:spacing w:before="12" w:line="276" w:lineRule="auto"/>
        <w:ind w:left="0" w:right="114"/>
        <w:contextualSpacing/>
        <w:jc w:val="both"/>
        <w:rPr>
          <w:rFonts w:ascii="Sitka Heading" w:eastAsiaTheme="minorHAnsi" w:hAnsi="Sitka Heading" w:cs="Times New Roman"/>
          <w:sz w:val="24"/>
          <w:szCs w:val="24"/>
        </w:rPr>
      </w:pPr>
      <w:r w:rsidRPr="001250EC">
        <w:rPr>
          <w:rFonts w:ascii="Sitka Heading" w:eastAsiaTheme="minorHAnsi" w:hAnsi="Sitka Heading" w:cs="Times New Roman"/>
          <w:sz w:val="24"/>
          <w:szCs w:val="24"/>
        </w:rPr>
        <w:t xml:space="preserve">I dati personali raccolti per tale finalità verranno conservati per </w:t>
      </w:r>
      <w:r w:rsidRPr="001250EC">
        <w:rPr>
          <w:rFonts w:ascii="Sitka Heading" w:hAnsi="Sitka Heading" w:cs="Times New Roman"/>
          <w:sz w:val="24"/>
          <w:szCs w:val="24"/>
        </w:rPr>
        <w:t xml:space="preserve">il tempo necessario alla loro definizione e, comunque, per non più di cinque </w:t>
      </w:r>
      <w:r w:rsidRPr="001250EC">
        <w:rPr>
          <w:rFonts w:ascii="Sitka Heading" w:eastAsiaTheme="minorHAnsi" w:hAnsi="Sitka Heading" w:cs="Times New Roman"/>
          <w:sz w:val="24"/>
          <w:szCs w:val="24"/>
        </w:rPr>
        <w:t>anni a decorrere dalla data della comunicazione dell’esito finale della procedura di segnalazione.</w:t>
      </w:r>
      <w:r w:rsidR="007B6F2A">
        <w:rPr>
          <w:rFonts w:ascii="Sitka Heading" w:eastAsiaTheme="minorHAnsi" w:hAnsi="Sitka Heading" w:cs="Times New Roman"/>
          <w:sz w:val="24"/>
          <w:szCs w:val="24"/>
        </w:rPr>
        <w:t xml:space="preserve"> E’ stato appurato che sulla piattaforma WhistleblowingPA i dati vengono conservati per il periodo di mesi 24.</w:t>
      </w:r>
    </w:p>
    <w:p w14:paraId="6ED0035A" w14:textId="77777777" w:rsidR="00FD3249" w:rsidRPr="001250EC" w:rsidRDefault="00FD3249" w:rsidP="002A5DA0">
      <w:pPr>
        <w:pStyle w:val="Titolo2"/>
        <w:spacing w:line="276" w:lineRule="auto"/>
        <w:rPr>
          <w:rFonts w:ascii="Sitka Heading" w:hAnsi="Sitka Heading"/>
        </w:rPr>
      </w:pPr>
      <w:bookmarkStart w:id="16" w:name="_Toc152089953"/>
      <w:r w:rsidRPr="001250EC">
        <w:rPr>
          <w:rFonts w:ascii="Sitka Heading" w:hAnsi="Sitka Heading"/>
        </w:rPr>
        <w:t>1.3. Qual è il ciclo di vita del trattamento dei dati (descrizione funzionale)?</w:t>
      </w:r>
      <w:bookmarkEnd w:id="16"/>
    </w:p>
    <w:p w14:paraId="3D1D8776" w14:textId="52543854" w:rsidR="00FD3249" w:rsidRPr="001250EC" w:rsidRDefault="00FD3249" w:rsidP="002A5DA0">
      <w:pPr>
        <w:spacing w:line="276" w:lineRule="auto"/>
        <w:contextualSpacing/>
        <w:jc w:val="both"/>
        <w:rPr>
          <w:rFonts w:ascii="Sitka Heading" w:eastAsia="Times New Roman" w:hAnsi="Sitka Heading"/>
        </w:rPr>
      </w:pPr>
      <w:r w:rsidRPr="001250EC">
        <w:rPr>
          <w:rFonts w:ascii="Sitka Heading" w:eastAsia="Times New Roman" w:hAnsi="Sitka Heading"/>
        </w:rPr>
        <w:t>I dati vengono raccolti e trattat</w:t>
      </w:r>
      <w:r w:rsidR="006B6049" w:rsidRPr="001250EC">
        <w:rPr>
          <w:rFonts w:ascii="Sitka Heading" w:eastAsia="Times New Roman" w:hAnsi="Sitka Heading"/>
        </w:rPr>
        <w:t>i dal RPCT</w:t>
      </w:r>
      <w:r w:rsidRPr="001250EC">
        <w:rPr>
          <w:rFonts w:ascii="Sitka Heading" w:eastAsia="Times New Roman" w:hAnsi="Sitka Heading"/>
        </w:rPr>
        <w:t>:</w:t>
      </w:r>
    </w:p>
    <w:p w14:paraId="29D7A118" w14:textId="5C3DA092" w:rsidR="00334A01" w:rsidRPr="001250EC" w:rsidRDefault="00FD3249" w:rsidP="002A5DA0">
      <w:pPr>
        <w:pStyle w:val="Paragrafoelenco"/>
        <w:numPr>
          <w:ilvl w:val="0"/>
          <w:numId w:val="2"/>
        </w:numPr>
        <w:spacing w:after="0"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attraverso l’applicativo</w:t>
      </w:r>
      <w:r w:rsidR="00F56369" w:rsidRPr="001250EC">
        <w:rPr>
          <w:rFonts w:ascii="Sitka Heading" w:hAnsi="Sitka Heading"/>
          <w:sz w:val="24"/>
          <w:szCs w:val="24"/>
        </w:rPr>
        <w:t xml:space="preserve"> </w:t>
      </w:r>
      <w:r w:rsidR="0078668D" w:rsidRPr="001250EC">
        <w:rPr>
          <w:rFonts w:ascii="Sitka Heading" w:eastAsia="Times New Roman" w:hAnsi="Sitka Heading" w:cs="Times New Roman"/>
          <w:sz w:val="24"/>
          <w:szCs w:val="24"/>
        </w:rPr>
        <w:t>WHISTLEBLOWING Solution</w:t>
      </w:r>
      <w:r w:rsidRPr="001250EC">
        <w:rPr>
          <w:rFonts w:ascii="Sitka Heading" w:eastAsia="Times New Roman" w:hAnsi="Sitka Heading" w:cs="Times New Roman"/>
          <w:sz w:val="24"/>
          <w:szCs w:val="24"/>
        </w:rPr>
        <w:t>;</w:t>
      </w:r>
    </w:p>
    <w:p w14:paraId="3C61CB3C" w14:textId="651D2EDA" w:rsidR="00334A01" w:rsidRPr="001250EC" w:rsidRDefault="00334A01" w:rsidP="002A5DA0">
      <w:pPr>
        <w:pStyle w:val="Paragrafoelenco"/>
        <w:numPr>
          <w:ilvl w:val="0"/>
          <w:numId w:val="2"/>
        </w:numPr>
        <w:spacing w:after="0"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 xml:space="preserve">attraverso incontro fissato </w:t>
      </w:r>
      <w:r w:rsidR="00F13D95" w:rsidRPr="001250EC">
        <w:rPr>
          <w:rFonts w:ascii="Sitka Heading" w:eastAsia="Times New Roman" w:hAnsi="Sitka Heading" w:cs="Times New Roman"/>
          <w:sz w:val="24"/>
          <w:szCs w:val="24"/>
        </w:rPr>
        <w:t>da RPCT</w:t>
      </w:r>
      <w:r w:rsidRPr="001250EC">
        <w:rPr>
          <w:rFonts w:ascii="Sitka Heading" w:eastAsia="Times New Roman" w:hAnsi="Sitka Heading" w:cs="Times New Roman"/>
          <w:sz w:val="24"/>
          <w:szCs w:val="24"/>
        </w:rPr>
        <w:t xml:space="preserve"> su richiesta del segnalante.</w:t>
      </w:r>
    </w:p>
    <w:p w14:paraId="22BC407F" w14:textId="37C6D9A3" w:rsidR="00FD3249" w:rsidRPr="001250EC" w:rsidRDefault="00334A01" w:rsidP="002A5DA0">
      <w:pPr>
        <w:spacing w:line="276" w:lineRule="auto"/>
        <w:jc w:val="both"/>
        <w:rPr>
          <w:rFonts w:ascii="Sitka Heading" w:eastAsia="Times New Roman" w:hAnsi="Sitka Heading"/>
        </w:rPr>
      </w:pPr>
      <w:r w:rsidRPr="001250EC">
        <w:rPr>
          <w:rFonts w:ascii="Sitka Heading" w:eastAsia="Times New Roman" w:hAnsi="Sitka Heading"/>
        </w:rPr>
        <w:t>L</w:t>
      </w:r>
      <w:r w:rsidR="00FD3249" w:rsidRPr="001250EC">
        <w:rPr>
          <w:rFonts w:ascii="Sitka Heading" w:eastAsia="Times New Roman" w:hAnsi="Sitka Heading"/>
        </w:rPr>
        <w:t>a documentazione viene conservata in apposite cartelle di rete crittografate e, ove il canale utilizzato sia l’applicativo</w:t>
      </w:r>
      <w:r w:rsidR="00164E3B" w:rsidRPr="001250EC">
        <w:rPr>
          <w:rFonts w:ascii="Sitka Heading" w:eastAsia="Times New Roman" w:hAnsi="Sitka Heading"/>
        </w:rPr>
        <w:t xml:space="preserve"> WHISTLEBLOWING</w:t>
      </w:r>
      <w:r w:rsidR="00E77DB7" w:rsidRPr="001250EC">
        <w:rPr>
          <w:rFonts w:ascii="Sitka Heading" w:eastAsia="Times New Roman" w:hAnsi="Sitka Heading"/>
        </w:rPr>
        <w:t xml:space="preserve"> Solution</w:t>
      </w:r>
      <w:r w:rsidR="00E4753D" w:rsidRPr="001250EC">
        <w:rPr>
          <w:rFonts w:ascii="Sitka Heading" w:eastAsia="Times New Roman" w:hAnsi="Sitka Heading"/>
        </w:rPr>
        <w:t>, sulla piattaforma stessa. Le segnlazioni cartacee vengono conservate</w:t>
      </w:r>
      <w:r w:rsidR="007B6F2A">
        <w:rPr>
          <w:rFonts w:ascii="Sitka Heading" w:eastAsia="Times New Roman" w:hAnsi="Sitka Heading"/>
        </w:rPr>
        <w:t xml:space="preserve"> da RPCT </w:t>
      </w:r>
      <w:r w:rsidR="00E4753D" w:rsidRPr="001250EC">
        <w:rPr>
          <w:rFonts w:ascii="Sitka Heading" w:eastAsia="Times New Roman" w:hAnsi="Sitka Heading"/>
        </w:rPr>
        <w:t>in un archivio fisico chiuso a chiave.</w:t>
      </w:r>
      <w:r w:rsidR="008F59EF" w:rsidRPr="001250EC">
        <w:rPr>
          <w:rFonts w:ascii="Sitka Heading" w:eastAsia="Times New Roman" w:hAnsi="Sitka Heading"/>
        </w:rPr>
        <w:t xml:space="preserve"> </w:t>
      </w:r>
      <w:r w:rsidR="00FD3249" w:rsidRPr="001250EC">
        <w:rPr>
          <w:rFonts w:ascii="Sitka Heading" w:eastAsia="Times New Roman" w:hAnsi="Sitka Heading"/>
        </w:rPr>
        <w:t xml:space="preserve">Decorsi i termini di conservazione, le segnalazioni e le eventuali istruttorie sono cancellate (nel caso di segnalazione effettuata tramite l’applicativo </w:t>
      </w:r>
      <w:r w:rsidR="00164E3B" w:rsidRPr="001250EC">
        <w:rPr>
          <w:rFonts w:ascii="Sitka Heading" w:eastAsia="Times New Roman" w:hAnsi="Sitka Heading"/>
        </w:rPr>
        <w:t xml:space="preserve">WHISTLEBLOWING </w:t>
      </w:r>
      <w:r w:rsidR="00E77DB7" w:rsidRPr="001250EC">
        <w:rPr>
          <w:rFonts w:ascii="Sitka Heading" w:eastAsia="Times New Roman" w:hAnsi="Sitka Heading"/>
        </w:rPr>
        <w:t xml:space="preserve">Solution </w:t>
      </w:r>
      <w:r w:rsidR="00FD3249" w:rsidRPr="001250EC">
        <w:rPr>
          <w:rFonts w:ascii="Sitka Heading" w:eastAsia="Times New Roman" w:hAnsi="Sitka Heading"/>
        </w:rPr>
        <w:t>in modo automatico), irreversibilmente.</w:t>
      </w:r>
    </w:p>
    <w:p w14:paraId="5DC10794" w14:textId="1F7EE3D5" w:rsidR="00B85F2B" w:rsidRPr="001250EC" w:rsidRDefault="00B85F2B" w:rsidP="002A5DA0">
      <w:pPr>
        <w:pStyle w:val="Titolo2"/>
        <w:spacing w:line="276" w:lineRule="auto"/>
        <w:rPr>
          <w:rFonts w:ascii="Sitka Heading" w:hAnsi="Sitka Heading"/>
        </w:rPr>
      </w:pPr>
      <w:bookmarkStart w:id="17" w:name="_Toc152089954"/>
      <w:r w:rsidRPr="001250EC">
        <w:rPr>
          <w:rFonts w:ascii="Sitka Heading" w:hAnsi="Sitka Heading"/>
        </w:rPr>
        <w:t>1.4. Risorse.</w:t>
      </w:r>
      <w:bookmarkEnd w:id="17"/>
    </w:p>
    <w:p w14:paraId="454E5B2F" w14:textId="0E333691" w:rsidR="00FD3249" w:rsidRPr="001250EC" w:rsidRDefault="00FD3249" w:rsidP="002A5DA0">
      <w:pPr>
        <w:pStyle w:val="Titolo3"/>
        <w:spacing w:line="276" w:lineRule="auto"/>
        <w:rPr>
          <w:rFonts w:ascii="Sitka Heading" w:hAnsi="Sitka Heading"/>
        </w:rPr>
      </w:pPr>
      <w:bookmarkStart w:id="18" w:name="_Toc152089955"/>
      <w:r w:rsidRPr="001250EC">
        <w:rPr>
          <w:rFonts w:ascii="Sitka Heading" w:hAnsi="Sitka Heading"/>
        </w:rPr>
        <w:t>1.4.1. Quali sono le risorse di supporto ai dati?</w:t>
      </w:r>
      <w:bookmarkEnd w:id="18"/>
    </w:p>
    <w:p w14:paraId="6A0D05BE" w14:textId="15D78B08" w:rsidR="00FD3249" w:rsidRPr="001250EC" w:rsidRDefault="00FD3249" w:rsidP="002A5DA0">
      <w:pPr>
        <w:spacing w:line="276" w:lineRule="auto"/>
        <w:contextualSpacing/>
        <w:jc w:val="both"/>
        <w:rPr>
          <w:rFonts w:ascii="Sitka Heading" w:eastAsia="Arial" w:hAnsi="Sitka Heading"/>
        </w:rPr>
      </w:pPr>
      <w:r w:rsidRPr="001250EC">
        <w:rPr>
          <w:rFonts w:ascii="Sitka Heading" w:eastAsia="Arial" w:hAnsi="Sitka Heading"/>
        </w:rPr>
        <w:t>Applicativo</w:t>
      </w:r>
      <w:r w:rsidR="00164E3B" w:rsidRPr="001250EC">
        <w:rPr>
          <w:rFonts w:ascii="Sitka Heading" w:hAnsi="Sitka Heading"/>
        </w:rPr>
        <w:t xml:space="preserve"> </w:t>
      </w:r>
      <w:r w:rsidR="00164E3B" w:rsidRPr="001250EC">
        <w:rPr>
          <w:rFonts w:ascii="Sitka Heading" w:eastAsia="Arial" w:hAnsi="Sitka Heading"/>
        </w:rPr>
        <w:t>WHISTLEBLOWING</w:t>
      </w:r>
      <w:r w:rsidR="00E77DB7" w:rsidRPr="001250EC">
        <w:rPr>
          <w:rFonts w:ascii="Sitka Heading" w:eastAsia="Arial" w:hAnsi="Sitka Heading"/>
        </w:rPr>
        <w:t xml:space="preserve"> Solution</w:t>
      </w:r>
      <w:r w:rsidRPr="001250EC">
        <w:rPr>
          <w:rFonts w:ascii="Sitka Heading" w:eastAsia="Arial" w:hAnsi="Sitka Heading"/>
        </w:rPr>
        <w:t>, accessibile da</w:t>
      </w:r>
      <w:r w:rsidR="00027EA4" w:rsidRPr="001250EC">
        <w:rPr>
          <w:rFonts w:ascii="Sitka Heading" w:eastAsia="Arial" w:hAnsi="Sitka Heading"/>
        </w:rPr>
        <w:t xml:space="preserve"> internet </w:t>
      </w:r>
    </w:p>
    <w:p w14:paraId="10A24AE7" w14:textId="452860DE" w:rsidR="00FD3249" w:rsidRPr="001250EC" w:rsidRDefault="00FD3249" w:rsidP="002A5DA0">
      <w:pPr>
        <w:spacing w:line="276" w:lineRule="auto"/>
        <w:contextualSpacing/>
        <w:jc w:val="both"/>
        <w:rPr>
          <w:rFonts w:ascii="Sitka Heading" w:eastAsia="Arial" w:hAnsi="Sitka Heading"/>
        </w:rPr>
      </w:pPr>
      <w:r w:rsidRPr="001250EC">
        <w:rPr>
          <w:rFonts w:ascii="Sitka Heading" w:eastAsia="Arial" w:hAnsi="Sitka Heading"/>
        </w:rPr>
        <w:t>Rete dati inter</w:t>
      </w:r>
      <w:r w:rsidR="00CB68E7" w:rsidRPr="001250EC">
        <w:rPr>
          <w:rFonts w:ascii="Sitka Heading" w:eastAsia="Arial" w:hAnsi="Sitka Heading"/>
        </w:rPr>
        <w:t xml:space="preserve">na di </w:t>
      </w:r>
      <w:r w:rsidR="0088503C">
        <w:rPr>
          <w:rFonts w:ascii="Sitka Heading" w:eastAsia="Arial" w:hAnsi="Sitka Heading"/>
        </w:rPr>
        <w:t>AZIENDA SPECIALE RIVIERE DI LIGURIA</w:t>
      </w:r>
      <w:r w:rsidRPr="001250EC">
        <w:rPr>
          <w:rFonts w:ascii="Sitka Heading" w:eastAsia="Arial" w:hAnsi="Sitka Heading"/>
        </w:rPr>
        <w:t xml:space="preserve">; </w:t>
      </w:r>
    </w:p>
    <w:p w14:paraId="2BCAD357" w14:textId="12EB8E31" w:rsidR="001441E2" w:rsidRPr="001250EC" w:rsidRDefault="00842745" w:rsidP="002A5DA0">
      <w:pPr>
        <w:spacing w:line="276" w:lineRule="auto"/>
        <w:contextualSpacing/>
        <w:jc w:val="both"/>
        <w:rPr>
          <w:rFonts w:ascii="Sitka Heading" w:eastAsia="Arial" w:hAnsi="Sitka Heading"/>
        </w:rPr>
      </w:pPr>
      <w:r w:rsidRPr="001250EC">
        <w:rPr>
          <w:rFonts w:ascii="Sitka Heading" w:eastAsia="Arial" w:hAnsi="Sitka Heading"/>
        </w:rPr>
        <w:t>Dispositivi firewall</w:t>
      </w:r>
      <w:r w:rsidR="007B6F2A">
        <w:rPr>
          <w:rFonts w:ascii="Sitka Heading" w:eastAsia="Arial" w:hAnsi="Sitka Heading"/>
        </w:rPr>
        <w:t>.</w:t>
      </w:r>
    </w:p>
    <w:p w14:paraId="696C2D65" w14:textId="72356620" w:rsidR="003C239C" w:rsidRPr="001250EC" w:rsidRDefault="00673045" w:rsidP="002A5DA0">
      <w:pPr>
        <w:pStyle w:val="Titolo3"/>
        <w:spacing w:line="276" w:lineRule="auto"/>
        <w:rPr>
          <w:rFonts w:ascii="Sitka Heading" w:hAnsi="Sitka Heading"/>
        </w:rPr>
      </w:pPr>
      <w:bookmarkStart w:id="19" w:name="_Toc152089956"/>
      <w:r w:rsidRPr="001250EC">
        <w:rPr>
          <w:rFonts w:ascii="Sitka Heading" w:hAnsi="Sitka Heading"/>
        </w:rPr>
        <w:t>1.</w:t>
      </w:r>
      <w:r w:rsidR="00FD3249" w:rsidRPr="001250EC">
        <w:rPr>
          <w:rFonts w:ascii="Sitka Heading" w:hAnsi="Sitka Heading"/>
        </w:rPr>
        <w:t>4.2.</w:t>
      </w:r>
      <w:r w:rsidR="00EC246E" w:rsidRPr="001250EC">
        <w:rPr>
          <w:rFonts w:ascii="Sitka Heading" w:hAnsi="Sitka Heading"/>
        </w:rPr>
        <w:t xml:space="preserve"> </w:t>
      </w:r>
      <w:r w:rsidR="00D36DEF" w:rsidRPr="001250EC">
        <w:rPr>
          <w:rFonts w:ascii="Sitka Heading" w:hAnsi="Sitka Heading"/>
        </w:rPr>
        <w:t>Persone</w:t>
      </w:r>
      <w:r w:rsidR="00EC246E" w:rsidRPr="001250EC">
        <w:rPr>
          <w:rFonts w:ascii="Sitka Heading" w:hAnsi="Sitka Heading"/>
        </w:rPr>
        <w:t xml:space="preserve"> che possono accedervi</w:t>
      </w:r>
      <w:r w:rsidR="00E84696" w:rsidRPr="001250EC">
        <w:rPr>
          <w:rFonts w:ascii="Sitka Heading" w:hAnsi="Sitka Heading"/>
        </w:rPr>
        <w:t>.</w:t>
      </w:r>
      <w:bookmarkEnd w:id="19"/>
    </w:p>
    <w:p w14:paraId="2A0A3C68" w14:textId="15636070" w:rsidR="00C23181" w:rsidRPr="001250EC" w:rsidRDefault="001A7878" w:rsidP="002A5DA0">
      <w:pPr>
        <w:spacing w:line="276" w:lineRule="auto"/>
        <w:contextualSpacing/>
        <w:jc w:val="both"/>
        <w:rPr>
          <w:rFonts w:ascii="Sitka Heading" w:hAnsi="Sitka Heading"/>
          <w:color w:val="333333"/>
        </w:rPr>
      </w:pPr>
      <w:r w:rsidRPr="001250EC">
        <w:rPr>
          <w:rFonts w:ascii="Sitka Heading" w:hAnsi="Sitka Heading"/>
          <w:color w:val="333333"/>
        </w:rPr>
        <w:t>I dati personali saranno tra</w:t>
      </w:r>
      <w:r w:rsidR="00A77875" w:rsidRPr="001250EC">
        <w:rPr>
          <w:rFonts w:ascii="Sitka Heading" w:hAnsi="Sitka Heading"/>
          <w:color w:val="333333"/>
        </w:rPr>
        <w:t xml:space="preserve">ttati da RPCT </w:t>
      </w:r>
      <w:r w:rsidR="007B6F2A">
        <w:rPr>
          <w:rFonts w:ascii="Sitka Heading" w:hAnsi="Sitka Heading"/>
          <w:color w:val="333333"/>
        </w:rPr>
        <w:t>e, se del caso, da</w:t>
      </w:r>
      <w:r w:rsidR="00A77875" w:rsidRPr="001250EC">
        <w:rPr>
          <w:rFonts w:ascii="Sitka Heading" w:hAnsi="Sitka Heading"/>
          <w:color w:val="333333"/>
        </w:rPr>
        <w:t xml:space="preserve"> ODV</w:t>
      </w:r>
      <w:r w:rsidR="00334A01" w:rsidRPr="001250EC">
        <w:rPr>
          <w:rFonts w:ascii="Sitka Heading" w:hAnsi="Sitka Heading"/>
          <w:color w:val="333333"/>
        </w:rPr>
        <w:t>,</w:t>
      </w:r>
      <w:r w:rsidRPr="001250EC">
        <w:rPr>
          <w:rFonts w:ascii="Sitka Heading" w:hAnsi="Sitka Heading"/>
          <w:color w:val="333333"/>
        </w:rPr>
        <w:t xml:space="preserve"> specificamente vincolati all’obbligo di riservatezza, con espresso divieto di rivelazione - a persone diverse da quelle specificamente autorizzate - dell’identità del segnalante, in assenza del suo consenso espresso. Previamente individuati e nominati quali “Autorizzati” al trattamento, a tali </w:t>
      </w:r>
      <w:r w:rsidR="007B6F2A">
        <w:rPr>
          <w:rFonts w:ascii="Sitka Heading" w:hAnsi="Sitka Heading"/>
          <w:color w:val="333333"/>
        </w:rPr>
        <w:t>soggetti</w:t>
      </w:r>
      <w:r w:rsidRPr="001250EC">
        <w:rPr>
          <w:rFonts w:ascii="Sitka Heading" w:hAnsi="Sitka Heading"/>
          <w:color w:val="333333"/>
        </w:rPr>
        <w:t xml:space="preserve"> sono impartite </w:t>
      </w:r>
      <w:r w:rsidR="001E6523" w:rsidRPr="001250EC">
        <w:rPr>
          <w:rFonts w:ascii="Sitka Heading" w:hAnsi="Sitka Heading"/>
          <w:color w:val="333333"/>
        </w:rPr>
        <w:t xml:space="preserve">specifiche </w:t>
      </w:r>
      <w:r w:rsidRPr="001250EC">
        <w:rPr>
          <w:rFonts w:ascii="Sitka Heading" w:hAnsi="Sitka Heading"/>
          <w:color w:val="333333"/>
        </w:rPr>
        <w:t>istruzioni in ordine a misure</w:t>
      </w:r>
      <w:r w:rsidR="007B6F2A">
        <w:rPr>
          <w:rFonts w:ascii="Sitka Heading" w:hAnsi="Sitka Heading"/>
          <w:color w:val="333333"/>
        </w:rPr>
        <w:t xml:space="preserve"> e</w:t>
      </w:r>
      <w:r w:rsidRPr="001250EC">
        <w:rPr>
          <w:rFonts w:ascii="Sitka Heading" w:hAnsi="Sitka Heading"/>
          <w:color w:val="333333"/>
        </w:rPr>
        <w:t xml:space="preserve"> accorgimenti tutti volti alla concreta protezione dei dati personali. La possibilità di accedere ai dati è limitata ai soli soggetti effettivamente legittimati. </w:t>
      </w:r>
    </w:p>
    <w:p w14:paraId="7FB3BD92" w14:textId="482370B2" w:rsidR="001A7878" w:rsidRPr="001250EC" w:rsidRDefault="001A7878" w:rsidP="002A5DA0">
      <w:pPr>
        <w:spacing w:line="276" w:lineRule="auto"/>
        <w:contextualSpacing/>
        <w:jc w:val="both"/>
        <w:rPr>
          <w:rFonts w:ascii="Sitka Heading" w:hAnsi="Sitka Heading"/>
          <w:color w:val="333333"/>
        </w:rPr>
      </w:pPr>
      <w:r w:rsidRPr="001250EC">
        <w:rPr>
          <w:rFonts w:ascii="Sitka Heading" w:hAnsi="Sitka Heading"/>
          <w:color w:val="333333"/>
        </w:rPr>
        <w:t>Nello specifico:</w:t>
      </w:r>
    </w:p>
    <w:p w14:paraId="12A73B60" w14:textId="7D9CEF4B" w:rsidR="000524D5" w:rsidRPr="001250EC" w:rsidRDefault="00231C05" w:rsidP="002A5DA0">
      <w:pPr>
        <w:spacing w:line="276" w:lineRule="auto"/>
        <w:ind w:firstLine="708"/>
        <w:contextualSpacing/>
        <w:jc w:val="both"/>
        <w:rPr>
          <w:rFonts w:ascii="Sitka Heading" w:hAnsi="Sitka Heading"/>
          <w:color w:val="333333"/>
        </w:rPr>
      </w:pPr>
      <w:r w:rsidRPr="001250EC">
        <w:rPr>
          <w:rFonts w:ascii="Sitka Heading" w:hAnsi="Sitka Heading"/>
          <w:color w:val="333333"/>
        </w:rPr>
        <w:t xml:space="preserve">- </w:t>
      </w:r>
      <w:r w:rsidR="000524D5" w:rsidRPr="001250EC">
        <w:rPr>
          <w:rFonts w:ascii="Sitka Heading" w:hAnsi="Sitka Heading"/>
          <w:color w:val="333333"/>
        </w:rPr>
        <w:t>RPCT</w:t>
      </w:r>
    </w:p>
    <w:p w14:paraId="37B9F4F5" w14:textId="209E4BD5" w:rsidR="000524D5" w:rsidRPr="001250EC" w:rsidRDefault="00231C05" w:rsidP="002A5DA0">
      <w:pPr>
        <w:spacing w:line="276" w:lineRule="auto"/>
        <w:ind w:firstLine="708"/>
        <w:contextualSpacing/>
        <w:jc w:val="both"/>
        <w:rPr>
          <w:rFonts w:ascii="Sitka Heading" w:hAnsi="Sitka Heading"/>
          <w:color w:val="333333"/>
        </w:rPr>
      </w:pPr>
      <w:r w:rsidRPr="001250EC">
        <w:rPr>
          <w:rFonts w:ascii="Sitka Heading" w:hAnsi="Sitka Heading"/>
          <w:color w:val="333333"/>
        </w:rPr>
        <w:t>-</w:t>
      </w:r>
      <w:r w:rsidR="00663733" w:rsidRPr="001250EC">
        <w:rPr>
          <w:rFonts w:ascii="Sitka Heading" w:hAnsi="Sitka Heading"/>
          <w:color w:val="333333"/>
        </w:rPr>
        <w:t xml:space="preserve"> </w:t>
      </w:r>
      <w:r w:rsidR="000524D5" w:rsidRPr="001250EC">
        <w:rPr>
          <w:rFonts w:ascii="Sitka Heading" w:hAnsi="Sitka Heading"/>
          <w:color w:val="333333"/>
        </w:rPr>
        <w:t>O</w:t>
      </w:r>
      <w:r w:rsidRPr="001250EC">
        <w:rPr>
          <w:rFonts w:ascii="Sitka Heading" w:hAnsi="Sitka Heading"/>
          <w:color w:val="333333"/>
        </w:rPr>
        <w:t>DV</w:t>
      </w:r>
    </w:p>
    <w:p w14:paraId="2E17E7CD" w14:textId="73CFFD3F" w:rsidR="000524D5" w:rsidRPr="001250EC" w:rsidRDefault="00231C05" w:rsidP="002A5DA0">
      <w:pPr>
        <w:spacing w:line="276" w:lineRule="auto"/>
        <w:ind w:firstLine="708"/>
        <w:contextualSpacing/>
        <w:jc w:val="both"/>
        <w:rPr>
          <w:rFonts w:ascii="Sitka Heading" w:hAnsi="Sitka Heading"/>
          <w:color w:val="333333"/>
        </w:rPr>
      </w:pPr>
      <w:r w:rsidRPr="001250EC">
        <w:rPr>
          <w:rFonts w:ascii="Sitka Heading" w:hAnsi="Sitka Heading"/>
          <w:color w:val="333333"/>
        </w:rPr>
        <w:lastRenderedPageBreak/>
        <w:t>-</w:t>
      </w:r>
      <w:r w:rsidR="00663733" w:rsidRPr="001250EC">
        <w:rPr>
          <w:rFonts w:ascii="Sitka Heading" w:hAnsi="Sitka Heading"/>
          <w:color w:val="333333"/>
        </w:rPr>
        <w:t xml:space="preserve"> </w:t>
      </w:r>
      <w:r w:rsidR="000524D5" w:rsidRPr="001250EC">
        <w:rPr>
          <w:rFonts w:ascii="Sitka Heading" w:hAnsi="Sitka Heading"/>
          <w:color w:val="333333"/>
        </w:rPr>
        <w:t>Responsabile del trattamento</w:t>
      </w:r>
      <w:r w:rsidR="00663733" w:rsidRPr="001250EC">
        <w:rPr>
          <w:rFonts w:ascii="Sitka Heading" w:hAnsi="Sitka Heading"/>
          <w:color w:val="333333"/>
        </w:rPr>
        <w:t xml:space="preserve"> ai sensi dell’ a</w:t>
      </w:r>
      <w:r w:rsidR="005B706A" w:rsidRPr="001250EC">
        <w:rPr>
          <w:rFonts w:ascii="Sitka Heading" w:hAnsi="Sitka Heading"/>
          <w:color w:val="333333"/>
        </w:rPr>
        <w:t>rt</w:t>
      </w:r>
      <w:r w:rsidR="00663733" w:rsidRPr="001250EC">
        <w:rPr>
          <w:rFonts w:ascii="Sitka Heading" w:hAnsi="Sitka Heading"/>
          <w:color w:val="333333"/>
        </w:rPr>
        <w:t>.</w:t>
      </w:r>
      <w:r w:rsidR="005B706A" w:rsidRPr="001250EC">
        <w:rPr>
          <w:rFonts w:ascii="Sitka Heading" w:hAnsi="Sitka Heading"/>
          <w:color w:val="333333"/>
        </w:rPr>
        <w:t xml:space="preserve"> 28</w:t>
      </w:r>
      <w:r w:rsidR="00631584" w:rsidRPr="001250EC">
        <w:rPr>
          <w:rFonts w:ascii="Sitka Heading" w:hAnsi="Sitka Heading"/>
          <w:color w:val="333333"/>
        </w:rPr>
        <w:t xml:space="preserve"> del Regolamento Europeo n. 679/2016</w:t>
      </w:r>
      <w:r w:rsidR="007B6F2A">
        <w:rPr>
          <w:rFonts w:ascii="Sitka Heading" w:hAnsi="Sitka Heading"/>
          <w:color w:val="333333"/>
        </w:rPr>
        <w:t>.</w:t>
      </w:r>
    </w:p>
    <w:p w14:paraId="196288DB" w14:textId="002F3CA4" w:rsidR="00E0729B" w:rsidRPr="001250EC" w:rsidRDefault="007B6F2A" w:rsidP="002A5DA0">
      <w:pPr>
        <w:spacing w:line="276" w:lineRule="auto"/>
        <w:contextualSpacing/>
        <w:jc w:val="both"/>
        <w:rPr>
          <w:rFonts w:ascii="Sitka Heading" w:hAnsi="Sitka Heading"/>
          <w:color w:val="333333"/>
        </w:rPr>
      </w:pPr>
      <w:r>
        <w:rPr>
          <w:rFonts w:ascii="Sitka Heading" w:hAnsi="Sitka Heading"/>
          <w:color w:val="333333"/>
        </w:rPr>
        <w:t>Ove, per segnalazioni di particolare complessità il CdA dovesse</w:t>
      </w:r>
      <w:r w:rsidR="00E0729B" w:rsidRPr="001250EC">
        <w:rPr>
          <w:rFonts w:ascii="Sitka Heading" w:hAnsi="Sitka Heading"/>
          <w:color w:val="333333"/>
        </w:rPr>
        <w:t xml:space="preserve"> </w:t>
      </w:r>
      <w:r>
        <w:rPr>
          <w:rFonts w:ascii="Sitka Heading" w:hAnsi="Sitka Heading"/>
          <w:color w:val="333333"/>
        </w:rPr>
        <w:t>statuire</w:t>
      </w:r>
      <w:r w:rsidR="00E0729B" w:rsidRPr="001250EC">
        <w:rPr>
          <w:rFonts w:ascii="Sitka Heading" w:hAnsi="Sitka Heading"/>
          <w:color w:val="333333"/>
        </w:rPr>
        <w:t xml:space="preserve"> di costituire il gruppo di lavoro, si prescrive che detto gruppo:</w:t>
      </w:r>
    </w:p>
    <w:p w14:paraId="7428F785" w14:textId="0D13482A" w:rsidR="00E0729B" w:rsidRPr="001250EC" w:rsidRDefault="00E0729B" w:rsidP="002A5DA0">
      <w:pPr>
        <w:spacing w:line="276" w:lineRule="auto"/>
        <w:ind w:left="1416" w:hanging="708"/>
        <w:contextualSpacing/>
        <w:jc w:val="both"/>
        <w:rPr>
          <w:rFonts w:ascii="Sitka Heading" w:hAnsi="Sitka Heading"/>
          <w:color w:val="333333"/>
        </w:rPr>
      </w:pPr>
      <w:r w:rsidRPr="001250EC">
        <w:rPr>
          <w:rFonts w:ascii="Sitka Heading" w:hAnsi="Sitka Heading"/>
          <w:color w:val="333333"/>
        </w:rPr>
        <w:t>-</w:t>
      </w:r>
      <w:r w:rsidRPr="001250EC">
        <w:rPr>
          <w:rFonts w:ascii="Sitka Heading" w:hAnsi="Sitka Heading"/>
          <w:color w:val="333333"/>
        </w:rPr>
        <w:tab/>
        <w:t xml:space="preserve">sia composto da soggetti in possesso di competenze trasversali rispetto ai principali compiti e attività di </w:t>
      </w:r>
      <w:r w:rsidR="0088503C">
        <w:rPr>
          <w:rFonts w:ascii="Sitka Heading" w:hAnsi="Sitka Heading"/>
          <w:color w:val="333333"/>
        </w:rPr>
        <w:t>AZIENDA SPECIALE RIVIERE DI LIGURIA</w:t>
      </w:r>
      <w:r w:rsidRPr="001250EC">
        <w:rPr>
          <w:rFonts w:ascii="Sitka Heading" w:hAnsi="Sitka Heading"/>
          <w:color w:val="333333"/>
        </w:rPr>
        <w:t>;</w:t>
      </w:r>
    </w:p>
    <w:p w14:paraId="62ACB1D5" w14:textId="77777777" w:rsidR="00E0729B" w:rsidRPr="001250EC" w:rsidRDefault="00E0729B" w:rsidP="002A5DA0">
      <w:pPr>
        <w:spacing w:line="276" w:lineRule="auto"/>
        <w:ind w:firstLine="708"/>
        <w:contextualSpacing/>
        <w:jc w:val="both"/>
        <w:rPr>
          <w:rFonts w:ascii="Sitka Heading" w:hAnsi="Sitka Heading"/>
          <w:color w:val="333333"/>
        </w:rPr>
      </w:pPr>
      <w:r w:rsidRPr="001250EC">
        <w:rPr>
          <w:rFonts w:ascii="Sitka Heading" w:hAnsi="Sitka Heading"/>
          <w:color w:val="333333"/>
        </w:rPr>
        <w:t>-</w:t>
      </w:r>
      <w:r w:rsidRPr="001250EC">
        <w:rPr>
          <w:rFonts w:ascii="Sitka Heading" w:hAnsi="Sitka Heading"/>
          <w:color w:val="333333"/>
        </w:rPr>
        <w:tab/>
        <w:t>i componenti siano identificati in apposito verbale o atto organizzativo;</w:t>
      </w:r>
    </w:p>
    <w:p w14:paraId="673F0D7C" w14:textId="313CC0FB" w:rsidR="00E0729B" w:rsidRPr="001250EC" w:rsidRDefault="00E0729B" w:rsidP="002A5DA0">
      <w:pPr>
        <w:spacing w:line="276" w:lineRule="auto"/>
        <w:ind w:firstLine="708"/>
        <w:contextualSpacing/>
        <w:jc w:val="both"/>
        <w:rPr>
          <w:rFonts w:ascii="Sitka Heading" w:hAnsi="Sitka Heading"/>
          <w:color w:val="333333"/>
        </w:rPr>
      </w:pPr>
      <w:r w:rsidRPr="001250EC">
        <w:rPr>
          <w:rFonts w:ascii="Sitka Heading" w:hAnsi="Sitka Heading"/>
          <w:color w:val="333333"/>
        </w:rPr>
        <w:t>-</w:t>
      </w:r>
      <w:r w:rsidRPr="001250EC">
        <w:rPr>
          <w:rFonts w:ascii="Sitka Heading" w:hAnsi="Sitka Heading"/>
          <w:color w:val="333333"/>
        </w:rPr>
        <w:tab/>
        <w:t>nel codice etico e di comportamento</w:t>
      </w:r>
      <w:r w:rsidR="007B6F2A">
        <w:rPr>
          <w:rFonts w:ascii="Sitka Heading" w:hAnsi="Sitka Heading"/>
          <w:color w:val="333333"/>
        </w:rPr>
        <w:t xml:space="preserve"> o altro rilevante documento aziendali in vigore</w:t>
      </w:r>
      <w:r w:rsidRPr="001250EC">
        <w:rPr>
          <w:rFonts w:ascii="Sitka Heading" w:hAnsi="Sitka Heading"/>
          <w:color w:val="333333"/>
        </w:rPr>
        <w:t xml:space="preserve"> </w:t>
      </w:r>
      <w:r w:rsidR="007B6F2A">
        <w:rPr>
          <w:rFonts w:ascii="Sitka Heading" w:hAnsi="Sitka Heading"/>
          <w:color w:val="333333"/>
        </w:rPr>
        <w:t>in</w:t>
      </w:r>
      <w:r w:rsidRPr="001250EC">
        <w:rPr>
          <w:rFonts w:ascii="Sitka Heading" w:hAnsi="Sitka Heading"/>
          <w:color w:val="333333"/>
        </w:rPr>
        <w:t xml:space="preserve"> </w:t>
      </w:r>
      <w:r w:rsidR="0088503C">
        <w:rPr>
          <w:rFonts w:ascii="Sitka Heading" w:hAnsi="Sitka Heading"/>
          <w:color w:val="333333"/>
        </w:rPr>
        <w:t>AZIENDA SPECIALE RIVIERE DI LIGURIA</w:t>
      </w:r>
      <w:r w:rsidRPr="001250EC">
        <w:rPr>
          <w:rFonts w:ascii="Sitka Heading" w:hAnsi="Sitka Heading"/>
          <w:color w:val="333333"/>
        </w:rPr>
        <w:t xml:space="preserve"> siano previste forme di responsabilità specifica in capo ai componenti del gruppo di lavoro (oltre a quella di RPCT e di tutti gli altri soggetti che all’interno di </w:t>
      </w:r>
      <w:r w:rsidR="0088503C">
        <w:rPr>
          <w:rFonts w:ascii="Sitka Heading" w:hAnsi="Sitka Heading"/>
          <w:color w:val="333333"/>
        </w:rPr>
        <w:t>AZIENDA SPECIALE RIVIERE DI LIGURIA</w:t>
      </w:r>
      <w:r w:rsidRPr="001250EC">
        <w:rPr>
          <w:rFonts w:ascii="Sitka Heading" w:hAnsi="Sitka Heading"/>
          <w:color w:val="333333"/>
        </w:rPr>
        <w:t xml:space="preserve"> possono venire a conoscenza della segnalazione).</w:t>
      </w:r>
      <w:r w:rsidR="007B6F2A">
        <w:rPr>
          <w:rFonts w:ascii="Sitka Heading" w:hAnsi="Sitka Heading"/>
          <w:color w:val="333333"/>
        </w:rPr>
        <w:t xml:space="preserve"> </w:t>
      </w:r>
    </w:p>
    <w:p w14:paraId="058CF404" w14:textId="380A8632" w:rsidR="0051555B" w:rsidRPr="001250EC" w:rsidRDefault="00231C05" w:rsidP="002A5DA0">
      <w:pPr>
        <w:spacing w:line="276" w:lineRule="auto"/>
        <w:jc w:val="both"/>
        <w:rPr>
          <w:rFonts w:ascii="Sitka Heading" w:hAnsi="Sitka Heading"/>
          <w:shd w:val="clear" w:color="auto" w:fill="FFFFFF"/>
        </w:rPr>
      </w:pPr>
      <w:r w:rsidRPr="001250EC">
        <w:rPr>
          <w:rFonts w:ascii="Sitka Heading" w:hAnsi="Sitka Heading"/>
          <w:shd w:val="clear" w:color="auto" w:fill="FFFFFF"/>
        </w:rPr>
        <w:t xml:space="preserve">Nell’ipotesi in cui RPCT di </w:t>
      </w:r>
      <w:r w:rsidR="0088503C">
        <w:rPr>
          <w:rFonts w:ascii="Sitka Heading" w:hAnsi="Sitka Heading"/>
          <w:shd w:val="clear" w:color="auto" w:fill="FFFFFF"/>
        </w:rPr>
        <w:t>AZIENDA SPECIALE RIVIERE DI LIGURIA</w:t>
      </w:r>
      <w:r w:rsidRPr="001250EC">
        <w:rPr>
          <w:rFonts w:ascii="Sitka Heading" w:hAnsi="Sitka Heading"/>
          <w:shd w:val="clear" w:color="auto" w:fill="FFFFFF"/>
        </w:rPr>
        <w:t xml:space="preserve"> </w:t>
      </w:r>
      <w:r w:rsidR="008903B1" w:rsidRPr="001250EC">
        <w:rPr>
          <w:rFonts w:ascii="Sitka Heading" w:hAnsi="Sitka Heading"/>
          <w:shd w:val="clear" w:color="auto" w:fill="FFFFFF"/>
        </w:rPr>
        <w:t>si dovesse trovare in posizione di conflitto di interessi o di impossibilità ad o</w:t>
      </w:r>
      <w:r w:rsidR="0051555B" w:rsidRPr="001250EC">
        <w:rPr>
          <w:rFonts w:ascii="Sitka Heading" w:hAnsi="Sitka Heading"/>
          <w:shd w:val="clear" w:color="auto" w:fill="FFFFFF"/>
        </w:rPr>
        <w:t>pe</w:t>
      </w:r>
      <w:r w:rsidR="007B6F2A">
        <w:rPr>
          <w:rFonts w:ascii="Sitka Heading" w:hAnsi="Sitka Heading"/>
          <w:shd w:val="clear" w:color="auto" w:fill="FFFFFF"/>
        </w:rPr>
        <w:t>r</w:t>
      </w:r>
      <w:r w:rsidR="0051555B" w:rsidRPr="001250EC">
        <w:rPr>
          <w:rFonts w:ascii="Sitka Heading" w:hAnsi="Sitka Heading"/>
          <w:shd w:val="clear" w:color="auto" w:fill="FFFFFF"/>
        </w:rPr>
        <w:t>are i</w:t>
      </w:r>
      <w:r w:rsidR="008903B1" w:rsidRPr="001250EC">
        <w:rPr>
          <w:rFonts w:ascii="Sitka Heading" w:hAnsi="Sitka Heading"/>
          <w:shd w:val="clear" w:color="auto" w:fill="FFFFFF"/>
        </w:rPr>
        <w:t>l Presidente</w:t>
      </w:r>
      <w:r w:rsidR="00612A30">
        <w:rPr>
          <w:rFonts w:ascii="Sitka Heading" w:hAnsi="Sitka Heading"/>
          <w:shd w:val="clear" w:color="auto" w:fill="FFFFFF"/>
        </w:rPr>
        <w:t xml:space="preserve"> </w:t>
      </w:r>
      <w:r w:rsidR="008903B1" w:rsidRPr="001250EC">
        <w:rPr>
          <w:rFonts w:ascii="Sitka Heading" w:hAnsi="Sitka Heading"/>
          <w:shd w:val="clear" w:color="auto" w:fill="FFFFFF"/>
        </w:rPr>
        <w:t>provvede ad individuare un altro soggetto</w:t>
      </w:r>
      <w:r w:rsidR="0035166A" w:rsidRPr="001250EC">
        <w:rPr>
          <w:rFonts w:ascii="Sitka Heading" w:hAnsi="Sitka Heading"/>
          <w:shd w:val="clear" w:color="auto" w:fill="FFFFFF"/>
        </w:rPr>
        <w:t xml:space="preserve"> avente i requisiti di legge e di competenza per procedere alla gestione </w:t>
      </w:r>
      <w:r w:rsidR="007B6F2A">
        <w:rPr>
          <w:rFonts w:ascii="Sitka Heading" w:hAnsi="Sitka Heading"/>
          <w:shd w:val="clear" w:color="auto" w:fill="FFFFFF"/>
        </w:rPr>
        <w:t>e</w:t>
      </w:r>
      <w:r w:rsidR="0035166A" w:rsidRPr="001250EC">
        <w:rPr>
          <w:rFonts w:ascii="Sitka Heading" w:hAnsi="Sitka Heading"/>
          <w:shd w:val="clear" w:color="auto" w:fill="FFFFFF"/>
        </w:rPr>
        <w:t>d</w:t>
      </w:r>
      <w:r w:rsidR="007B6F2A">
        <w:rPr>
          <w:rFonts w:ascii="Sitka Heading" w:hAnsi="Sitka Heading"/>
          <w:shd w:val="clear" w:color="auto" w:fill="FFFFFF"/>
        </w:rPr>
        <w:t xml:space="preserve"> alla</w:t>
      </w:r>
      <w:r w:rsidR="0035166A" w:rsidRPr="001250EC">
        <w:rPr>
          <w:rFonts w:ascii="Sitka Heading" w:hAnsi="Sitka Heading"/>
          <w:shd w:val="clear" w:color="auto" w:fill="FFFFFF"/>
        </w:rPr>
        <w:t xml:space="preserve"> analisi della segnalazione</w:t>
      </w:r>
    </w:p>
    <w:p w14:paraId="00E94D3F" w14:textId="2F687B53" w:rsidR="00673045" w:rsidRPr="001250EC" w:rsidRDefault="00673045" w:rsidP="002A5DA0">
      <w:pPr>
        <w:pStyle w:val="Titolo1"/>
        <w:spacing w:line="276" w:lineRule="auto"/>
        <w:rPr>
          <w:rFonts w:ascii="Sitka Heading" w:hAnsi="Sitka Heading"/>
        </w:rPr>
      </w:pPr>
      <w:bookmarkStart w:id="20" w:name="_Toc152089957"/>
      <w:r w:rsidRPr="001250EC">
        <w:rPr>
          <w:rFonts w:ascii="Sitka Heading" w:hAnsi="Sitka Heading"/>
        </w:rPr>
        <w:t>2.</w:t>
      </w:r>
      <w:r w:rsidR="007534EA" w:rsidRPr="001250EC">
        <w:rPr>
          <w:rFonts w:ascii="Sitka Heading" w:hAnsi="Sitka Heading"/>
        </w:rPr>
        <w:t xml:space="preserve"> NECESSITA’ E</w:t>
      </w:r>
      <w:r w:rsidRPr="001250EC">
        <w:rPr>
          <w:rFonts w:ascii="Sitka Heading" w:hAnsi="Sitka Heading"/>
        </w:rPr>
        <w:t xml:space="preserve"> PROPORZIONALITA’.</w:t>
      </w:r>
      <w:bookmarkEnd w:id="20"/>
      <w:r w:rsidRPr="001250EC">
        <w:rPr>
          <w:rFonts w:ascii="Sitka Heading" w:hAnsi="Sitka Heading"/>
        </w:rPr>
        <w:t xml:space="preserve"> </w:t>
      </w:r>
    </w:p>
    <w:p w14:paraId="493A7530" w14:textId="77777777" w:rsidR="006041D8" w:rsidRPr="001250EC" w:rsidRDefault="00673045" w:rsidP="002A5DA0">
      <w:pPr>
        <w:pStyle w:val="Titolo2"/>
        <w:spacing w:line="276" w:lineRule="auto"/>
        <w:rPr>
          <w:rFonts w:ascii="Sitka Heading" w:hAnsi="Sitka Heading"/>
        </w:rPr>
      </w:pPr>
      <w:bookmarkStart w:id="21" w:name="_Toc152089958"/>
      <w:r w:rsidRPr="001250EC">
        <w:rPr>
          <w:rFonts w:ascii="Sitka Heading" w:hAnsi="Sitka Heading"/>
        </w:rPr>
        <w:t>2.1</w:t>
      </w:r>
      <w:r w:rsidR="00EC246E" w:rsidRPr="001250EC">
        <w:rPr>
          <w:rFonts w:ascii="Sitka Heading" w:hAnsi="Sitka Heading"/>
        </w:rPr>
        <w:t xml:space="preserve">. </w:t>
      </w:r>
      <w:r w:rsidR="0082379B" w:rsidRPr="001250EC">
        <w:rPr>
          <w:rFonts w:ascii="Sitka Heading" w:hAnsi="Sitka Heading"/>
        </w:rPr>
        <w:t>Misure previste per garantire il rispetto del GDPR.</w:t>
      </w:r>
      <w:bookmarkEnd w:id="21"/>
      <w:r w:rsidR="0082379B" w:rsidRPr="001250EC">
        <w:rPr>
          <w:rFonts w:ascii="Sitka Heading" w:hAnsi="Sitka Heading"/>
        </w:rPr>
        <w:t xml:space="preserve"> </w:t>
      </w:r>
    </w:p>
    <w:p w14:paraId="01950A8C" w14:textId="32460847" w:rsidR="00E84696" w:rsidRPr="001250EC" w:rsidRDefault="006041D8" w:rsidP="002A5DA0">
      <w:pPr>
        <w:spacing w:before="100" w:beforeAutospacing="1" w:after="100" w:afterAutospacing="1" w:line="276" w:lineRule="auto"/>
        <w:contextualSpacing/>
        <w:jc w:val="both"/>
        <w:rPr>
          <w:rFonts w:ascii="Sitka Heading" w:eastAsia="Times New Roman" w:hAnsi="Sitka Heading"/>
          <w:bCs/>
        </w:rPr>
      </w:pPr>
      <w:r w:rsidRPr="001250EC">
        <w:rPr>
          <w:rFonts w:ascii="Sitka Heading" w:hAnsi="Sitka Heading"/>
        </w:rPr>
        <w:t xml:space="preserve">Questa </w:t>
      </w:r>
      <w:r w:rsidRPr="001250EC">
        <w:rPr>
          <w:rFonts w:ascii="Sitka Heading" w:eastAsia="Times New Roman" w:hAnsi="Sitka Heading"/>
          <w:bCs/>
        </w:rPr>
        <w:t>valutazione</w:t>
      </w:r>
      <w:r w:rsidRPr="001250EC">
        <w:rPr>
          <w:rFonts w:ascii="Sitka Heading" w:hAnsi="Sitka Heading"/>
        </w:rPr>
        <w:t xml:space="preserve"> di impatto (DPIA) è effettuata in quanto ha </w:t>
      </w:r>
      <w:r w:rsidRPr="001250EC">
        <w:rPr>
          <w:rFonts w:ascii="Sitka Heading" w:eastAsia="Times New Roman" w:hAnsi="Sitka Heading"/>
          <w:bCs/>
        </w:rPr>
        <w:t>carattere obbligatorio, stante quanto previsto dall’art. 13 comma 6 del D.Lgs 10 marzo 2023, n. 24 “</w:t>
      </w:r>
      <w:r w:rsidRPr="001250EC">
        <w:rPr>
          <w:rFonts w:ascii="Sitka Heading" w:eastAsia="Times New Roman" w:hAnsi="Sitka Heading"/>
          <w:bCs/>
          <w:i/>
          <w:iCs/>
        </w:rPr>
        <w:t>Attuazione della direttiva (UE) 2019/1937 del Parlamento europeo e del Consiglio, del 23 ottobre 2019, riguardante la protezione delle persone che segnalano violazioni del diritto dell'Unione e recante disposizioni riguardanti la protezione delle persone che segnalano violazioni delle disposizioni normative nazionali</w:t>
      </w:r>
      <w:r w:rsidRPr="001250EC">
        <w:rPr>
          <w:rFonts w:ascii="Sitka Heading" w:eastAsia="Times New Roman" w:hAnsi="Sitka Heading"/>
          <w:bCs/>
        </w:rPr>
        <w:t>”.</w:t>
      </w:r>
    </w:p>
    <w:p w14:paraId="21251F1C" w14:textId="36E55B66" w:rsidR="0012676A" w:rsidRPr="001250EC" w:rsidRDefault="00E84696" w:rsidP="002A5DA0">
      <w:pPr>
        <w:pStyle w:val="Titolo3"/>
        <w:spacing w:line="276" w:lineRule="auto"/>
        <w:rPr>
          <w:rFonts w:ascii="Sitka Heading" w:hAnsi="Sitka Heading"/>
        </w:rPr>
      </w:pPr>
      <w:bookmarkStart w:id="22" w:name="_Toc137208766"/>
      <w:bookmarkStart w:id="23" w:name="_Toc152089959"/>
      <w:r w:rsidRPr="001250EC">
        <w:rPr>
          <w:rFonts w:ascii="Sitka Heading" w:hAnsi="Sitka Heading"/>
        </w:rPr>
        <w:t xml:space="preserve">2.1.1. </w:t>
      </w:r>
      <w:r w:rsidR="0012676A" w:rsidRPr="001250EC">
        <w:rPr>
          <w:rFonts w:ascii="Sitka Heading" w:hAnsi="Sitka Heading"/>
        </w:rPr>
        <w:t>Piano di revisione della DPIA</w:t>
      </w:r>
      <w:bookmarkEnd w:id="22"/>
      <w:r w:rsidR="0012676A" w:rsidRPr="001250EC">
        <w:rPr>
          <w:rFonts w:ascii="Sitka Heading" w:hAnsi="Sitka Heading"/>
        </w:rPr>
        <w:t>.</w:t>
      </w:r>
      <w:bookmarkEnd w:id="23"/>
    </w:p>
    <w:p w14:paraId="03EFDBB8" w14:textId="77777777" w:rsidR="0012676A" w:rsidRPr="001250EC" w:rsidRDefault="0012676A" w:rsidP="002A5DA0">
      <w:pPr>
        <w:spacing w:line="276" w:lineRule="auto"/>
        <w:contextualSpacing/>
        <w:jc w:val="both"/>
        <w:rPr>
          <w:rFonts w:ascii="Sitka Heading" w:hAnsi="Sitka Heading"/>
        </w:rPr>
      </w:pPr>
      <w:r w:rsidRPr="001250EC">
        <w:rPr>
          <w:rFonts w:ascii="Sitka Heading" w:hAnsi="Sitka Heading"/>
        </w:rPr>
        <w:t>In generale, si prevede una revisione della presente DPIA nei seguenti casi:</w:t>
      </w:r>
    </w:p>
    <w:p w14:paraId="23CCCFA1" w14:textId="77777777" w:rsidR="0012676A" w:rsidRPr="001250EC" w:rsidRDefault="0012676A" w:rsidP="002A5DA0">
      <w:pPr>
        <w:numPr>
          <w:ilvl w:val="0"/>
          <w:numId w:val="13"/>
        </w:numPr>
        <w:spacing w:after="120" w:line="276" w:lineRule="auto"/>
        <w:contextualSpacing/>
        <w:jc w:val="both"/>
        <w:rPr>
          <w:rFonts w:ascii="Sitka Heading" w:hAnsi="Sitka Heading"/>
        </w:rPr>
      </w:pPr>
      <w:r w:rsidRPr="001250EC">
        <w:rPr>
          <w:rFonts w:ascii="Sitka Heading" w:hAnsi="Sitka Heading"/>
        </w:rPr>
        <w:t>Violazione dei dati personali</w:t>
      </w:r>
    </w:p>
    <w:p w14:paraId="0346064B" w14:textId="77777777" w:rsidR="0012676A" w:rsidRPr="001250EC" w:rsidRDefault="0012676A" w:rsidP="002A5DA0">
      <w:pPr>
        <w:numPr>
          <w:ilvl w:val="0"/>
          <w:numId w:val="13"/>
        </w:numPr>
        <w:spacing w:after="120" w:line="276" w:lineRule="auto"/>
        <w:contextualSpacing/>
        <w:jc w:val="both"/>
        <w:rPr>
          <w:rFonts w:ascii="Sitka Heading" w:hAnsi="Sitka Heading"/>
        </w:rPr>
      </w:pPr>
      <w:r w:rsidRPr="001250EC">
        <w:rPr>
          <w:rFonts w:ascii="Sitka Heading" w:hAnsi="Sitka Heading"/>
        </w:rPr>
        <w:t>Modifiche al trattamento, in termini di:</w:t>
      </w:r>
    </w:p>
    <w:p w14:paraId="306C2491" w14:textId="77777777" w:rsidR="0012676A" w:rsidRPr="001250EC" w:rsidRDefault="0012676A" w:rsidP="002A5DA0">
      <w:pPr>
        <w:numPr>
          <w:ilvl w:val="1"/>
          <w:numId w:val="13"/>
        </w:numPr>
        <w:spacing w:after="120" w:line="276" w:lineRule="auto"/>
        <w:contextualSpacing/>
        <w:jc w:val="both"/>
        <w:rPr>
          <w:rFonts w:ascii="Sitka Heading" w:hAnsi="Sitka Heading"/>
        </w:rPr>
      </w:pPr>
      <w:r w:rsidRPr="001250EC">
        <w:rPr>
          <w:rFonts w:ascii="Sitka Heading" w:hAnsi="Sitka Heading"/>
        </w:rPr>
        <w:t>Contesto o finalità del trattamento</w:t>
      </w:r>
    </w:p>
    <w:p w14:paraId="3FC3A6CB" w14:textId="77777777" w:rsidR="0012676A" w:rsidRPr="001250EC" w:rsidRDefault="0012676A" w:rsidP="002A5DA0">
      <w:pPr>
        <w:numPr>
          <w:ilvl w:val="1"/>
          <w:numId w:val="13"/>
        </w:numPr>
        <w:spacing w:after="120" w:line="276" w:lineRule="auto"/>
        <w:contextualSpacing/>
        <w:jc w:val="both"/>
        <w:rPr>
          <w:rFonts w:ascii="Sitka Heading" w:hAnsi="Sitka Heading"/>
        </w:rPr>
      </w:pPr>
      <w:r w:rsidRPr="001250EC">
        <w:rPr>
          <w:rFonts w:ascii="Sitka Heading" w:hAnsi="Sitka Heading"/>
        </w:rPr>
        <w:t xml:space="preserve">Tipologia di dati personali trattati </w:t>
      </w:r>
    </w:p>
    <w:p w14:paraId="4FE29B9A" w14:textId="77777777" w:rsidR="0012676A" w:rsidRPr="001250EC" w:rsidRDefault="0012676A" w:rsidP="002A5DA0">
      <w:pPr>
        <w:numPr>
          <w:ilvl w:val="1"/>
          <w:numId w:val="13"/>
        </w:numPr>
        <w:spacing w:after="120" w:line="276" w:lineRule="auto"/>
        <w:contextualSpacing/>
        <w:jc w:val="both"/>
        <w:rPr>
          <w:rFonts w:ascii="Sitka Heading" w:hAnsi="Sitka Heading"/>
        </w:rPr>
      </w:pPr>
      <w:r w:rsidRPr="001250EC">
        <w:rPr>
          <w:rFonts w:ascii="Sitka Heading" w:hAnsi="Sitka Heading"/>
        </w:rPr>
        <w:t xml:space="preserve">Destinatari o modalità di raccolta dei dati personali </w:t>
      </w:r>
    </w:p>
    <w:p w14:paraId="43784554" w14:textId="77777777" w:rsidR="0012676A" w:rsidRPr="001250EC" w:rsidRDefault="0012676A" w:rsidP="002A5DA0">
      <w:pPr>
        <w:numPr>
          <w:ilvl w:val="1"/>
          <w:numId w:val="13"/>
        </w:numPr>
        <w:spacing w:after="120" w:line="276" w:lineRule="auto"/>
        <w:contextualSpacing/>
        <w:jc w:val="both"/>
        <w:rPr>
          <w:rFonts w:ascii="Sitka Heading" w:hAnsi="Sitka Heading"/>
        </w:rPr>
      </w:pPr>
      <w:r w:rsidRPr="001250EC">
        <w:rPr>
          <w:rFonts w:ascii="Sitka Heading" w:hAnsi="Sitka Heading"/>
        </w:rPr>
        <w:t xml:space="preserve">Combinazioni di dati provenienti da fonti differenti </w:t>
      </w:r>
    </w:p>
    <w:p w14:paraId="766ED339" w14:textId="77777777" w:rsidR="0012676A" w:rsidRPr="001250EC" w:rsidRDefault="0012676A" w:rsidP="002A5DA0">
      <w:pPr>
        <w:numPr>
          <w:ilvl w:val="0"/>
          <w:numId w:val="13"/>
        </w:numPr>
        <w:spacing w:after="120" w:line="276" w:lineRule="auto"/>
        <w:contextualSpacing/>
        <w:jc w:val="both"/>
        <w:rPr>
          <w:rFonts w:ascii="Sitka Heading" w:hAnsi="Sitka Heading"/>
        </w:rPr>
      </w:pPr>
      <w:r w:rsidRPr="001250EC">
        <w:rPr>
          <w:rFonts w:ascii="Sitka Heading" w:hAnsi="Sitka Heading"/>
        </w:rPr>
        <w:t xml:space="preserve">Modifica ai rischi con impatto sui diritti degli interessati derivati da: </w:t>
      </w:r>
    </w:p>
    <w:p w14:paraId="14AA2AB8" w14:textId="77777777" w:rsidR="0012676A" w:rsidRPr="001250EC" w:rsidRDefault="0012676A" w:rsidP="002A5DA0">
      <w:pPr>
        <w:numPr>
          <w:ilvl w:val="1"/>
          <w:numId w:val="13"/>
        </w:numPr>
        <w:spacing w:after="120" w:line="276" w:lineRule="auto"/>
        <w:contextualSpacing/>
        <w:jc w:val="both"/>
        <w:rPr>
          <w:rFonts w:ascii="Sitka Heading" w:hAnsi="Sitka Heading"/>
        </w:rPr>
      </w:pPr>
      <w:r w:rsidRPr="001250EC">
        <w:rPr>
          <w:rFonts w:ascii="Sitka Heading" w:hAnsi="Sitka Heading"/>
        </w:rPr>
        <w:t xml:space="preserve">Presenza di nuove minacce </w:t>
      </w:r>
    </w:p>
    <w:p w14:paraId="5F3595CE" w14:textId="77777777" w:rsidR="0012676A" w:rsidRPr="001250EC" w:rsidRDefault="0012676A" w:rsidP="002A5DA0">
      <w:pPr>
        <w:numPr>
          <w:ilvl w:val="1"/>
          <w:numId w:val="13"/>
        </w:numPr>
        <w:spacing w:after="120" w:line="276" w:lineRule="auto"/>
        <w:contextualSpacing/>
        <w:jc w:val="both"/>
        <w:rPr>
          <w:rFonts w:ascii="Sitka Heading" w:hAnsi="Sitka Heading"/>
        </w:rPr>
      </w:pPr>
      <w:r w:rsidRPr="001250EC">
        <w:rPr>
          <w:rFonts w:ascii="Sitka Heading" w:hAnsi="Sitka Heading"/>
        </w:rPr>
        <w:t xml:space="preserve">Modifica ai sistemi informativi a supporto del trattamento </w:t>
      </w:r>
    </w:p>
    <w:p w14:paraId="25C0EC2F" w14:textId="77777777" w:rsidR="0012676A" w:rsidRPr="001250EC" w:rsidRDefault="0012676A" w:rsidP="002A5DA0">
      <w:pPr>
        <w:numPr>
          <w:ilvl w:val="1"/>
          <w:numId w:val="13"/>
        </w:numPr>
        <w:spacing w:after="120" w:line="276" w:lineRule="auto"/>
        <w:contextualSpacing/>
        <w:jc w:val="both"/>
        <w:rPr>
          <w:rFonts w:ascii="Sitka Heading" w:hAnsi="Sitka Heading"/>
        </w:rPr>
      </w:pPr>
      <w:r w:rsidRPr="001250EC">
        <w:rPr>
          <w:rFonts w:ascii="Sitka Heading" w:hAnsi="Sitka Heading"/>
        </w:rPr>
        <w:t xml:space="preserve">Soppressione di contromisure esistenti </w:t>
      </w:r>
    </w:p>
    <w:p w14:paraId="75319393" w14:textId="77777777" w:rsidR="0012676A" w:rsidRPr="001250EC" w:rsidRDefault="0012676A" w:rsidP="002A5DA0">
      <w:pPr>
        <w:numPr>
          <w:ilvl w:val="1"/>
          <w:numId w:val="13"/>
        </w:numPr>
        <w:spacing w:after="120" w:line="276" w:lineRule="auto"/>
        <w:contextualSpacing/>
        <w:jc w:val="both"/>
        <w:rPr>
          <w:rFonts w:ascii="Sitka Heading" w:hAnsi="Sitka Heading"/>
        </w:rPr>
      </w:pPr>
      <w:r w:rsidRPr="001250EC">
        <w:rPr>
          <w:rFonts w:ascii="Sitka Heading" w:hAnsi="Sitka Heading"/>
        </w:rPr>
        <w:t xml:space="preserve">Nuovi scenari di rischio </w:t>
      </w:r>
    </w:p>
    <w:p w14:paraId="09F759B4" w14:textId="77777777" w:rsidR="0012676A" w:rsidRPr="001250EC" w:rsidRDefault="0012676A" w:rsidP="002A5DA0">
      <w:pPr>
        <w:numPr>
          <w:ilvl w:val="1"/>
          <w:numId w:val="13"/>
        </w:numPr>
        <w:spacing w:after="120" w:line="276" w:lineRule="auto"/>
        <w:contextualSpacing/>
        <w:jc w:val="both"/>
        <w:rPr>
          <w:rFonts w:ascii="Sitka Heading" w:hAnsi="Sitka Heading"/>
        </w:rPr>
      </w:pPr>
      <w:r w:rsidRPr="001250EC">
        <w:rPr>
          <w:rFonts w:ascii="Sitka Heading" w:hAnsi="Sitka Heading"/>
        </w:rPr>
        <w:lastRenderedPageBreak/>
        <w:t xml:space="preserve">Nuovi potenziali impatti sulle dimensioni di analisi (Riservatezza, Integrità, Disponibilità) </w:t>
      </w:r>
    </w:p>
    <w:p w14:paraId="7139060F" w14:textId="77777777" w:rsidR="0012676A" w:rsidRPr="001250EC" w:rsidRDefault="0012676A" w:rsidP="002A5DA0">
      <w:pPr>
        <w:numPr>
          <w:ilvl w:val="1"/>
          <w:numId w:val="13"/>
        </w:numPr>
        <w:spacing w:after="120" w:line="276" w:lineRule="auto"/>
        <w:contextualSpacing/>
        <w:jc w:val="both"/>
        <w:rPr>
          <w:rFonts w:ascii="Sitka Heading" w:hAnsi="Sitka Heading"/>
        </w:rPr>
      </w:pPr>
      <w:r w:rsidRPr="001250EC">
        <w:rPr>
          <w:rFonts w:ascii="Sitka Heading" w:hAnsi="Sitka Heading"/>
        </w:rPr>
        <w:t xml:space="preserve">Attuazioni di nuove misure di sicurezza tecniche, organizzative o procedurali. </w:t>
      </w:r>
    </w:p>
    <w:p w14:paraId="2C011435" w14:textId="3B161987" w:rsidR="0012676A" w:rsidRPr="001250EC" w:rsidRDefault="00E84696" w:rsidP="002A5DA0">
      <w:pPr>
        <w:pStyle w:val="Titolo3"/>
        <w:spacing w:line="276" w:lineRule="auto"/>
        <w:rPr>
          <w:rFonts w:ascii="Sitka Heading" w:hAnsi="Sitka Heading"/>
        </w:rPr>
      </w:pPr>
      <w:bookmarkStart w:id="24" w:name="_Toc152089960"/>
      <w:r w:rsidRPr="001250EC">
        <w:rPr>
          <w:rFonts w:ascii="Sitka Heading" w:hAnsi="Sitka Heading"/>
        </w:rPr>
        <w:t xml:space="preserve">2.1.2. </w:t>
      </w:r>
      <w:r w:rsidR="0012676A" w:rsidRPr="001250EC">
        <w:rPr>
          <w:rFonts w:ascii="Sitka Heading" w:hAnsi="Sitka Heading"/>
        </w:rPr>
        <w:t>Applicazione della Privacy by design</w:t>
      </w:r>
      <w:r w:rsidR="007B6F2A">
        <w:rPr>
          <w:rFonts w:ascii="Sitka Heading" w:hAnsi="Sitka Heading"/>
        </w:rPr>
        <w:t>,</w:t>
      </w:r>
      <w:r w:rsidR="0012676A" w:rsidRPr="001250EC">
        <w:rPr>
          <w:rFonts w:ascii="Sitka Heading" w:hAnsi="Sitka Heading"/>
        </w:rPr>
        <w:t xml:space="preserve"> principi/strategie</w:t>
      </w:r>
      <w:r w:rsidRPr="001250EC">
        <w:rPr>
          <w:rFonts w:ascii="Sitka Heading" w:hAnsi="Sitka Heading"/>
        </w:rPr>
        <w:t>.</w:t>
      </w:r>
      <w:bookmarkEnd w:id="24"/>
    </w:p>
    <w:p w14:paraId="4A1B1763" w14:textId="73F0CBFF" w:rsidR="0012676A" w:rsidRPr="001250EC" w:rsidRDefault="0012676A" w:rsidP="002A5DA0">
      <w:pPr>
        <w:spacing w:line="276" w:lineRule="auto"/>
        <w:contextualSpacing/>
        <w:jc w:val="both"/>
        <w:rPr>
          <w:rFonts w:ascii="Sitka Heading" w:eastAsia="Times New Roman" w:hAnsi="Sitka Heading"/>
        </w:rPr>
      </w:pPr>
      <w:r w:rsidRPr="001250EC">
        <w:rPr>
          <w:rFonts w:ascii="Sitka Heading" w:eastAsia="Times New Roman" w:hAnsi="Sitka Heading"/>
        </w:rPr>
        <w:t>Il Titolare del trattamento, nell’individuare le misure tecniche e organizzative idonee a garantire un livello di sicurezza adeguato agli specifici rischi derivanti dai trattamenti in esame, ha definito il proprio modello di gestione delle segnalazioni in conformità ai principi della “protezione dei dati fin dalla progettazione” e della “protezione per impostazione predefinita”</w:t>
      </w:r>
      <w:r w:rsidR="00DD16BD">
        <w:rPr>
          <w:rFonts w:ascii="Sitka Heading" w:eastAsia="Times New Roman" w:hAnsi="Sitka Heading"/>
        </w:rPr>
        <w:t>.</w:t>
      </w:r>
    </w:p>
    <w:p w14:paraId="734B212F" w14:textId="1B35F9E1" w:rsidR="0012676A" w:rsidRPr="001250EC" w:rsidRDefault="007940DF" w:rsidP="002A5DA0">
      <w:pPr>
        <w:spacing w:line="276" w:lineRule="auto"/>
        <w:contextualSpacing/>
        <w:jc w:val="both"/>
        <w:rPr>
          <w:rFonts w:ascii="Sitka Heading" w:eastAsia="Times New Roman" w:hAnsi="Sitka Heading"/>
          <w:iCs/>
        </w:rPr>
      </w:pPr>
      <w:bookmarkStart w:id="25" w:name="_Toc137208804"/>
      <w:r>
        <w:rPr>
          <w:rFonts w:ascii="Sitka Heading" w:eastAsia="Times New Roman" w:hAnsi="Sitka Heading"/>
          <w:iCs/>
        </w:rPr>
        <w:t>Quanto sopra risulta</w:t>
      </w:r>
      <w:r w:rsidR="0012676A" w:rsidRPr="001250EC">
        <w:rPr>
          <w:rFonts w:ascii="Sitka Heading" w:eastAsia="Times New Roman" w:hAnsi="Sitka Heading"/>
          <w:iCs/>
        </w:rPr>
        <w:t xml:space="preserve"> anche da</w:t>
      </w:r>
      <w:bookmarkEnd w:id="25"/>
      <w:r w:rsidR="0012676A" w:rsidRPr="001250EC">
        <w:rPr>
          <w:rFonts w:ascii="Sitka Heading" w:eastAsia="Times New Roman" w:hAnsi="Sitka Heading"/>
          <w:iCs/>
        </w:rPr>
        <w:t>:</w:t>
      </w:r>
    </w:p>
    <w:p w14:paraId="244504FB" w14:textId="299376A3" w:rsidR="0012676A" w:rsidRPr="001250EC" w:rsidRDefault="0012676A" w:rsidP="002A5DA0">
      <w:pPr>
        <w:pStyle w:val="Paragrafoelenco"/>
        <w:numPr>
          <w:ilvl w:val="0"/>
          <w:numId w:val="11"/>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informativa/informazioni ex artt. 13 e 14 GDPR;</w:t>
      </w:r>
    </w:p>
    <w:p w14:paraId="6306244D" w14:textId="193B05BD" w:rsidR="0012676A" w:rsidRPr="001250EC" w:rsidRDefault="0012676A" w:rsidP="002A5DA0">
      <w:pPr>
        <w:pStyle w:val="Paragrafoelenco"/>
        <w:numPr>
          <w:ilvl w:val="0"/>
          <w:numId w:val="11"/>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 xml:space="preserve"> misure tecniche adottate</w:t>
      </w:r>
      <w:r w:rsidR="007940DF">
        <w:rPr>
          <w:rFonts w:ascii="Sitka Heading" w:eastAsia="Times New Roman" w:hAnsi="Sitka Heading" w:cs="Times New Roman"/>
          <w:sz w:val="24"/>
          <w:szCs w:val="24"/>
        </w:rPr>
        <w:t>.</w:t>
      </w:r>
    </w:p>
    <w:p w14:paraId="61E61FA7" w14:textId="2F10B2FD" w:rsidR="00D36DEF" w:rsidRPr="001250EC" w:rsidRDefault="00E84696" w:rsidP="002A5DA0">
      <w:pPr>
        <w:pStyle w:val="Titolo3"/>
        <w:spacing w:line="276" w:lineRule="auto"/>
        <w:rPr>
          <w:rFonts w:ascii="Sitka Heading" w:hAnsi="Sitka Heading"/>
        </w:rPr>
      </w:pPr>
      <w:bookmarkStart w:id="26" w:name="_Toc152089961"/>
      <w:r w:rsidRPr="001250EC">
        <w:rPr>
          <w:rFonts w:ascii="Sitka Heading" w:hAnsi="Sitka Heading"/>
        </w:rPr>
        <w:t>2.1.3</w:t>
      </w:r>
      <w:r w:rsidR="0082379B" w:rsidRPr="001250EC">
        <w:rPr>
          <w:rFonts w:ascii="Sitka Heading" w:hAnsi="Sitka Heading"/>
        </w:rPr>
        <w:t xml:space="preserve">. </w:t>
      </w:r>
      <w:r w:rsidR="00D36DEF" w:rsidRPr="001250EC">
        <w:rPr>
          <w:rFonts w:ascii="Sitka Heading" w:hAnsi="Sitka Heading"/>
        </w:rPr>
        <w:t>Principi Fondamentali</w:t>
      </w:r>
      <w:r w:rsidR="00673045" w:rsidRPr="001250EC">
        <w:rPr>
          <w:rFonts w:ascii="Sitka Heading" w:hAnsi="Sitka Heading"/>
        </w:rPr>
        <w:t>.</w:t>
      </w:r>
      <w:bookmarkEnd w:id="26"/>
      <w:r w:rsidR="00E95806" w:rsidRPr="001250EC">
        <w:rPr>
          <w:rFonts w:ascii="Sitka Heading" w:hAnsi="Sitka Heading"/>
        </w:rPr>
        <w:t xml:space="preserve"> </w:t>
      </w:r>
    </w:p>
    <w:p w14:paraId="6333FC89" w14:textId="01D14918" w:rsidR="00D61631" w:rsidRPr="001250EC" w:rsidRDefault="00D61631" w:rsidP="002A5DA0">
      <w:pPr>
        <w:spacing w:line="276" w:lineRule="auto"/>
        <w:contextualSpacing/>
        <w:jc w:val="both"/>
        <w:rPr>
          <w:rFonts w:ascii="Sitka Heading" w:eastAsia="Times New Roman" w:hAnsi="Sitka Heading"/>
        </w:rPr>
      </w:pPr>
      <w:r w:rsidRPr="001250EC">
        <w:rPr>
          <w:rFonts w:ascii="Sitka Heading" w:eastAsia="Times New Roman" w:hAnsi="Sitka Heading"/>
        </w:rPr>
        <w:t xml:space="preserve">Tra i principi fondamentali ex art. 5 del GDPR che il Titolare del trattamento rispetta si annoverano </w:t>
      </w:r>
      <w:r w:rsidR="007940DF">
        <w:rPr>
          <w:rFonts w:ascii="Sitka Heading" w:eastAsia="Times New Roman" w:hAnsi="Sitka Heading"/>
        </w:rPr>
        <w:t>in particolare</w:t>
      </w:r>
      <w:r w:rsidRPr="001250EC">
        <w:rPr>
          <w:rFonts w:ascii="Sitka Heading" w:eastAsia="Times New Roman" w:hAnsi="Sitka Heading"/>
        </w:rPr>
        <w:t>:</w:t>
      </w:r>
    </w:p>
    <w:p w14:paraId="62CDFC80" w14:textId="656AC308" w:rsidR="00D61631" w:rsidRPr="001250EC" w:rsidRDefault="00D61631" w:rsidP="002A5DA0">
      <w:pPr>
        <w:pStyle w:val="Paragrafoelenco"/>
        <w:numPr>
          <w:ilvl w:val="0"/>
          <w:numId w:val="19"/>
        </w:numPr>
        <w:spacing w:line="276" w:lineRule="auto"/>
        <w:jc w:val="both"/>
        <w:rPr>
          <w:rFonts w:ascii="Sitka Heading" w:eastAsia="Arial" w:hAnsi="Sitka Heading" w:cs="Times New Roman"/>
          <w:bCs/>
          <w:color w:val="000000"/>
          <w:sz w:val="24"/>
          <w:szCs w:val="24"/>
        </w:rPr>
      </w:pPr>
      <w:r w:rsidRPr="001250EC">
        <w:rPr>
          <w:rFonts w:ascii="Sitka Heading" w:eastAsia="Arial" w:hAnsi="Sitka Heading" w:cs="Times New Roman"/>
          <w:bCs/>
          <w:color w:val="000000"/>
          <w:sz w:val="24"/>
          <w:szCs w:val="24"/>
        </w:rPr>
        <w:t>la trasparenza nei confronti del segnalante e del segnalato (informativa ex artt. 13 e 14 del GDPR);</w:t>
      </w:r>
    </w:p>
    <w:p w14:paraId="7FFAC35F" w14:textId="5D0F7A5F" w:rsidR="00D61631" w:rsidRPr="001250EC" w:rsidRDefault="00D61631" w:rsidP="002A5DA0">
      <w:pPr>
        <w:pStyle w:val="Paragrafoelenco"/>
        <w:numPr>
          <w:ilvl w:val="0"/>
          <w:numId w:val="19"/>
        </w:numPr>
        <w:spacing w:line="276" w:lineRule="auto"/>
        <w:jc w:val="both"/>
        <w:rPr>
          <w:rFonts w:ascii="Sitka Heading" w:eastAsia="Arial" w:hAnsi="Sitka Heading" w:cs="Times New Roman"/>
          <w:bCs/>
          <w:color w:val="000000"/>
          <w:sz w:val="24"/>
          <w:szCs w:val="24"/>
        </w:rPr>
      </w:pPr>
      <w:r w:rsidRPr="001250EC">
        <w:rPr>
          <w:rFonts w:ascii="Sitka Heading" w:eastAsia="Arial" w:hAnsi="Sitka Heading" w:cs="Times New Roman"/>
          <w:bCs/>
          <w:color w:val="000000"/>
          <w:sz w:val="24"/>
          <w:szCs w:val="24"/>
        </w:rPr>
        <w:t>la limitazione della conservazione dei dati;</w:t>
      </w:r>
    </w:p>
    <w:p w14:paraId="409C9055" w14:textId="77777777" w:rsidR="001A7878" w:rsidRPr="001250EC" w:rsidRDefault="00F61229" w:rsidP="002A5DA0">
      <w:pPr>
        <w:pStyle w:val="Paragrafoelenco"/>
        <w:numPr>
          <w:ilvl w:val="0"/>
          <w:numId w:val="19"/>
        </w:numPr>
        <w:spacing w:line="276" w:lineRule="auto"/>
        <w:jc w:val="both"/>
        <w:rPr>
          <w:rFonts w:ascii="Sitka Heading" w:eastAsia="Arial" w:hAnsi="Sitka Heading" w:cs="Times New Roman"/>
          <w:bCs/>
          <w:color w:val="000000"/>
          <w:sz w:val="24"/>
          <w:szCs w:val="24"/>
        </w:rPr>
      </w:pPr>
      <w:r w:rsidRPr="001250EC">
        <w:rPr>
          <w:rFonts w:ascii="Sitka Heading" w:eastAsia="Arial" w:hAnsi="Sitka Heading" w:cs="Times New Roman"/>
          <w:bCs/>
          <w:color w:val="000000"/>
          <w:sz w:val="24"/>
          <w:szCs w:val="24"/>
        </w:rPr>
        <w:t>la limitazione delle finalità</w:t>
      </w:r>
      <w:r w:rsidR="001A7878" w:rsidRPr="001250EC">
        <w:rPr>
          <w:rFonts w:ascii="Sitka Heading" w:eastAsia="Arial" w:hAnsi="Sitka Heading" w:cs="Times New Roman"/>
          <w:bCs/>
          <w:color w:val="000000"/>
          <w:sz w:val="24"/>
          <w:szCs w:val="24"/>
        </w:rPr>
        <w:t>;</w:t>
      </w:r>
    </w:p>
    <w:p w14:paraId="616965A7" w14:textId="7384644C" w:rsidR="00D61631" w:rsidRPr="001250EC" w:rsidRDefault="007940DF" w:rsidP="002A5DA0">
      <w:pPr>
        <w:pStyle w:val="Paragrafoelenco"/>
        <w:numPr>
          <w:ilvl w:val="0"/>
          <w:numId w:val="19"/>
        </w:numPr>
        <w:spacing w:line="276" w:lineRule="auto"/>
        <w:jc w:val="both"/>
        <w:rPr>
          <w:rFonts w:ascii="Sitka Heading" w:eastAsia="Arial" w:hAnsi="Sitka Heading" w:cs="Times New Roman"/>
          <w:bCs/>
          <w:color w:val="000000"/>
          <w:sz w:val="24"/>
          <w:szCs w:val="24"/>
        </w:rPr>
      </w:pPr>
      <w:r>
        <w:rPr>
          <w:rFonts w:ascii="Sitka Heading" w:eastAsia="Arial" w:hAnsi="Sitka Heading" w:cs="Times New Roman"/>
          <w:bCs/>
          <w:color w:val="000000"/>
          <w:sz w:val="24"/>
          <w:szCs w:val="24"/>
        </w:rPr>
        <w:t xml:space="preserve">la </w:t>
      </w:r>
      <w:r w:rsidR="00F61229" w:rsidRPr="001250EC">
        <w:rPr>
          <w:rFonts w:ascii="Sitka Heading" w:eastAsia="Arial" w:hAnsi="Sitka Heading" w:cs="Times New Roman"/>
          <w:bCs/>
          <w:color w:val="000000"/>
          <w:sz w:val="24"/>
          <w:szCs w:val="24"/>
        </w:rPr>
        <w:t>mini</w:t>
      </w:r>
      <w:r w:rsidR="00D61631" w:rsidRPr="001250EC">
        <w:rPr>
          <w:rFonts w:ascii="Sitka Heading" w:eastAsia="Arial" w:hAnsi="Sitka Heading" w:cs="Times New Roman"/>
          <w:bCs/>
          <w:color w:val="000000"/>
          <w:sz w:val="24"/>
          <w:szCs w:val="24"/>
        </w:rPr>
        <w:t>mizzazione dei dati raccolti.</w:t>
      </w:r>
    </w:p>
    <w:p w14:paraId="4117718E" w14:textId="089C6E33" w:rsidR="007534EA" w:rsidRPr="001250EC" w:rsidRDefault="00E84696" w:rsidP="002A5DA0">
      <w:pPr>
        <w:pStyle w:val="Titolo3"/>
        <w:spacing w:line="276" w:lineRule="auto"/>
        <w:rPr>
          <w:rFonts w:ascii="Sitka Heading" w:hAnsi="Sitka Heading"/>
        </w:rPr>
      </w:pPr>
      <w:bookmarkStart w:id="27" w:name="_Toc152089962"/>
      <w:r w:rsidRPr="001250EC">
        <w:rPr>
          <w:rFonts w:ascii="Sitka Heading" w:hAnsi="Sitka Heading"/>
        </w:rPr>
        <w:t>2.1.4</w:t>
      </w:r>
      <w:r w:rsidR="0082379B" w:rsidRPr="001250EC">
        <w:rPr>
          <w:rFonts w:ascii="Sitka Heading" w:hAnsi="Sitka Heading"/>
        </w:rPr>
        <w:t xml:space="preserve">. </w:t>
      </w:r>
      <w:r w:rsidR="007534EA" w:rsidRPr="001250EC">
        <w:rPr>
          <w:rFonts w:ascii="Sitka Heading" w:hAnsi="Sitka Heading"/>
        </w:rPr>
        <w:t>Misure esistenti o pianificate. Politica di tutela della privacy.</w:t>
      </w:r>
      <w:bookmarkEnd w:id="27"/>
    </w:p>
    <w:p w14:paraId="4240661F" w14:textId="3398B539" w:rsidR="007534EA" w:rsidRPr="001250EC" w:rsidRDefault="0088503C" w:rsidP="002A5DA0">
      <w:pPr>
        <w:spacing w:line="276" w:lineRule="auto"/>
        <w:contextualSpacing/>
        <w:jc w:val="both"/>
        <w:rPr>
          <w:rFonts w:ascii="Sitka Heading" w:eastAsia="Times New Roman" w:hAnsi="Sitka Heading"/>
        </w:rPr>
      </w:pPr>
      <w:r>
        <w:rPr>
          <w:rFonts w:ascii="Sitka Heading" w:eastAsia="Times New Roman" w:hAnsi="Sitka Heading"/>
        </w:rPr>
        <w:t>AZIENDA SPECIALE RIVIERE DI LIGURIA</w:t>
      </w:r>
      <w:r w:rsidR="00DD16BD">
        <w:rPr>
          <w:rFonts w:ascii="Sitka Heading" w:eastAsia="Times New Roman" w:hAnsi="Sitka Heading"/>
        </w:rPr>
        <w:t xml:space="preserve"> </w:t>
      </w:r>
      <w:r w:rsidR="00D01B35" w:rsidRPr="001250EC">
        <w:rPr>
          <w:rFonts w:ascii="Sitka Heading" w:eastAsia="Times New Roman" w:hAnsi="Sitka Heading"/>
        </w:rPr>
        <w:t xml:space="preserve">si è dotata </w:t>
      </w:r>
      <w:r w:rsidR="007534EA" w:rsidRPr="001250EC">
        <w:rPr>
          <w:rFonts w:ascii="Sitka Heading" w:eastAsia="Times New Roman" w:hAnsi="Sitka Heading"/>
        </w:rPr>
        <w:t xml:space="preserve">di un </w:t>
      </w:r>
      <w:r w:rsidR="007940DF">
        <w:rPr>
          <w:rFonts w:ascii="Sitka Heading" w:eastAsia="Times New Roman" w:hAnsi="Sitka Heading"/>
        </w:rPr>
        <w:t>Modello Privacy e</w:t>
      </w:r>
      <w:r w:rsidR="00B65B22" w:rsidRPr="001250EC">
        <w:rPr>
          <w:rFonts w:ascii="Sitka Heading" w:eastAsia="Times New Roman" w:hAnsi="Sitka Heading"/>
        </w:rPr>
        <w:t xml:space="preserve"> ha delegato </w:t>
      </w:r>
      <w:r w:rsidR="00C179AC" w:rsidRPr="001250EC">
        <w:rPr>
          <w:rFonts w:ascii="Sitka Heading" w:eastAsia="Times New Roman" w:hAnsi="Sitka Heading"/>
        </w:rPr>
        <w:t>specifici compiti e funzioni connessi al trattamento di</w:t>
      </w:r>
      <w:r w:rsidR="005D190F" w:rsidRPr="001250EC">
        <w:rPr>
          <w:rFonts w:ascii="Sitka Heading" w:eastAsia="Times New Roman" w:hAnsi="Sitka Heading"/>
        </w:rPr>
        <w:t xml:space="preserve"> dati personali</w:t>
      </w:r>
      <w:r w:rsidR="00C179AC" w:rsidRPr="001250EC">
        <w:rPr>
          <w:rFonts w:ascii="Sitka Heading" w:eastAsia="Times New Roman" w:hAnsi="Sitka Heading"/>
        </w:rPr>
        <w:t xml:space="preserve"> a</w:t>
      </w:r>
      <w:r w:rsidR="007940DF">
        <w:rPr>
          <w:rFonts w:ascii="Sitka Heading" w:eastAsia="Times New Roman" w:hAnsi="Sitka Heading"/>
        </w:rPr>
        <w:t>i referenti delle varie aree aziendali</w:t>
      </w:r>
      <w:r w:rsidR="003A71A7" w:rsidRPr="001250EC">
        <w:rPr>
          <w:rFonts w:ascii="Sitka Heading" w:eastAsia="Times New Roman" w:hAnsi="Sitka Heading"/>
        </w:rPr>
        <w:t>.</w:t>
      </w:r>
    </w:p>
    <w:p w14:paraId="145E9BB7" w14:textId="6DAF5BE1" w:rsidR="007940DF" w:rsidRDefault="007534EA" w:rsidP="002A5DA0">
      <w:pPr>
        <w:spacing w:line="276" w:lineRule="auto"/>
        <w:contextualSpacing/>
        <w:jc w:val="both"/>
        <w:rPr>
          <w:rFonts w:ascii="Sitka Heading" w:eastAsia="Times New Roman" w:hAnsi="Sitka Heading"/>
        </w:rPr>
      </w:pPr>
      <w:r w:rsidRPr="001250EC">
        <w:rPr>
          <w:rFonts w:ascii="Sitka Heading" w:eastAsia="Times New Roman" w:hAnsi="Sitka Heading"/>
        </w:rPr>
        <w:t>Il personale</w:t>
      </w:r>
      <w:r w:rsidR="007940DF">
        <w:rPr>
          <w:rFonts w:ascii="Sitka Heading" w:eastAsia="Times New Roman" w:hAnsi="Sitka Heading"/>
        </w:rPr>
        <w:t>, anche in ragione della sua eseguità,</w:t>
      </w:r>
      <w:r w:rsidRPr="001250EC">
        <w:rPr>
          <w:rFonts w:ascii="Sitka Heading" w:eastAsia="Times New Roman" w:hAnsi="Sitka Heading"/>
        </w:rPr>
        <w:t xml:space="preserve"> è stato formato</w:t>
      </w:r>
      <w:r w:rsidR="007940DF">
        <w:rPr>
          <w:rFonts w:ascii="Sitka Heading" w:eastAsia="Times New Roman" w:hAnsi="Sitka Heading"/>
        </w:rPr>
        <w:t xml:space="preserve"> con diretto coinvolgimento nella redazione del Modello Privacy e tramite erogazione di modulo formativo.</w:t>
      </w:r>
    </w:p>
    <w:p w14:paraId="3B9A83E3" w14:textId="0C888451" w:rsidR="007534EA" w:rsidRPr="001250EC" w:rsidRDefault="007534EA" w:rsidP="002A5DA0">
      <w:pPr>
        <w:spacing w:line="276" w:lineRule="auto"/>
        <w:contextualSpacing/>
        <w:jc w:val="both"/>
        <w:rPr>
          <w:rFonts w:ascii="Sitka Heading" w:eastAsia="Times New Roman" w:hAnsi="Sitka Heading"/>
        </w:rPr>
      </w:pPr>
      <w:r w:rsidRPr="001250EC">
        <w:rPr>
          <w:rFonts w:ascii="Sitka Heading" w:eastAsia="Times New Roman" w:hAnsi="Sitka Heading"/>
        </w:rPr>
        <w:t>A titolo esemplificativo e non esaustivo sono state adottate le seguenti procedure aziendali in materia di trattamento dei dati personali:</w:t>
      </w:r>
    </w:p>
    <w:p w14:paraId="08EAA7BD" w14:textId="34197A20" w:rsidR="007534EA" w:rsidRPr="001250EC" w:rsidRDefault="00D66C97" w:rsidP="002A5DA0">
      <w:pPr>
        <w:spacing w:line="276" w:lineRule="auto"/>
        <w:contextualSpacing/>
        <w:jc w:val="both"/>
        <w:rPr>
          <w:rFonts w:ascii="Sitka Heading" w:eastAsia="Times New Roman" w:hAnsi="Sitka Heading"/>
        </w:rPr>
      </w:pPr>
      <w:hyperlink r:id="rId9" w:history="1">
        <w:r w:rsidR="00461E23" w:rsidRPr="001250EC">
          <w:rPr>
            <w:rFonts w:ascii="Sitka Heading" w:eastAsia="Times New Roman" w:hAnsi="Sitka Heading"/>
          </w:rPr>
          <w:t>-</w:t>
        </w:r>
      </w:hyperlink>
      <w:r w:rsidR="007534EA" w:rsidRPr="001250EC">
        <w:rPr>
          <w:rFonts w:ascii="Sitka Heading" w:eastAsia="Times New Roman" w:hAnsi="Sitka Heading"/>
        </w:rPr>
        <w:t xml:space="preserve"> Gestione delle violazioni di dati personali</w:t>
      </w:r>
      <w:r w:rsidR="00EE77D6" w:rsidRPr="001250EC">
        <w:rPr>
          <w:rFonts w:ascii="Sitka Heading" w:eastAsia="Times New Roman" w:hAnsi="Sitka Heading"/>
        </w:rPr>
        <w:t xml:space="preserve">    </w:t>
      </w:r>
    </w:p>
    <w:p w14:paraId="2D31C42B" w14:textId="5FA121E1" w:rsidR="007534EA" w:rsidRPr="001250EC" w:rsidRDefault="00461E23" w:rsidP="002A5DA0">
      <w:pPr>
        <w:spacing w:line="276" w:lineRule="auto"/>
        <w:contextualSpacing/>
        <w:jc w:val="both"/>
        <w:rPr>
          <w:rFonts w:ascii="Sitka Heading" w:eastAsia="Times New Roman" w:hAnsi="Sitka Heading"/>
        </w:rPr>
      </w:pPr>
      <w:r w:rsidRPr="001250EC">
        <w:rPr>
          <w:rFonts w:ascii="Sitka Heading" w:eastAsia="Times New Roman" w:hAnsi="Sitka Heading"/>
        </w:rPr>
        <w:t>-</w:t>
      </w:r>
      <w:r w:rsidR="007534EA" w:rsidRPr="001250EC">
        <w:rPr>
          <w:rFonts w:ascii="Sitka Heading" w:eastAsia="Times New Roman" w:hAnsi="Sitka Heading"/>
        </w:rPr>
        <w:t xml:space="preserve"> Gestione dei consensi</w:t>
      </w:r>
      <w:r w:rsidR="007940DF">
        <w:rPr>
          <w:rFonts w:ascii="Sitka Heading" w:eastAsia="Times New Roman" w:hAnsi="Sitka Heading"/>
        </w:rPr>
        <w:t xml:space="preserve"> ed informative</w:t>
      </w:r>
    </w:p>
    <w:p w14:paraId="693F7C89" w14:textId="13925A78" w:rsidR="007534EA" w:rsidRPr="001250EC" w:rsidRDefault="00D66C97" w:rsidP="002A5DA0">
      <w:pPr>
        <w:spacing w:line="276" w:lineRule="auto"/>
        <w:contextualSpacing/>
        <w:jc w:val="both"/>
        <w:rPr>
          <w:rFonts w:ascii="Sitka Heading" w:eastAsia="Times New Roman" w:hAnsi="Sitka Heading"/>
        </w:rPr>
      </w:pPr>
      <w:hyperlink r:id="rId10" w:history="1">
        <w:r w:rsidR="00461E23" w:rsidRPr="001250EC">
          <w:rPr>
            <w:rFonts w:ascii="Sitka Heading" w:eastAsia="Times New Roman" w:hAnsi="Sitka Heading"/>
          </w:rPr>
          <w:t>-</w:t>
        </w:r>
      </w:hyperlink>
      <w:r w:rsidR="007534EA" w:rsidRPr="001250EC">
        <w:rPr>
          <w:rFonts w:ascii="Sitka Heading" w:eastAsia="Times New Roman" w:hAnsi="Sitka Heading"/>
        </w:rPr>
        <w:t xml:space="preserve"> Gestione dell’esercizio dei diritti dell’interessato</w:t>
      </w:r>
      <w:r w:rsidR="007940DF">
        <w:rPr>
          <w:rFonts w:ascii="Sitka Heading" w:eastAsia="Times New Roman" w:hAnsi="Sitka Heading"/>
        </w:rPr>
        <w:t>.</w:t>
      </w:r>
    </w:p>
    <w:p w14:paraId="74199CC9" w14:textId="2DB25450" w:rsidR="007534EA" w:rsidRPr="001250EC" w:rsidRDefault="00E84696" w:rsidP="002A5DA0">
      <w:pPr>
        <w:pStyle w:val="Titolo3"/>
        <w:spacing w:line="276" w:lineRule="auto"/>
        <w:rPr>
          <w:rFonts w:ascii="Sitka Heading" w:hAnsi="Sitka Heading"/>
        </w:rPr>
      </w:pPr>
      <w:bookmarkStart w:id="28" w:name="_Toc152089963"/>
      <w:r w:rsidRPr="001250EC">
        <w:rPr>
          <w:rFonts w:ascii="Sitka Heading" w:hAnsi="Sitka Heading"/>
        </w:rPr>
        <w:t>2.1.5</w:t>
      </w:r>
      <w:r w:rsidR="0082379B" w:rsidRPr="001250EC">
        <w:rPr>
          <w:rFonts w:ascii="Sitka Heading" w:hAnsi="Sitka Heading"/>
        </w:rPr>
        <w:t xml:space="preserve">. </w:t>
      </w:r>
      <w:r w:rsidR="007534EA" w:rsidRPr="001250EC">
        <w:rPr>
          <w:rFonts w:ascii="Sitka Heading" w:hAnsi="Sitka Heading"/>
        </w:rPr>
        <w:t>Controllo degli accessi fisico e logico</w:t>
      </w:r>
      <w:r w:rsidR="0082379B" w:rsidRPr="001250EC">
        <w:rPr>
          <w:rFonts w:ascii="Sitka Heading" w:hAnsi="Sitka Heading"/>
        </w:rPr>
        <w:t>.</w:t>
      </w:r>
      <w:bookmarkEnd w:id="28"/>
    </w:p>
    <w:p w14:paraId="15A0B100" w14:textId="6569EA5E" w:rsidR="007534EA" w:rsidRPr="001250EC" w:rsidRDefault="007534EA" w:rsidP="002A5DA0">
      <w:pPr>
        <w:spacing w:line="276" w:lineRule="auto"/>
        <w:contextualSpacing/>
        <w:jc w:val="both"/>
        <w:rPr>
          <w:rFonts w:ascii="Sitka Heading" w:eastAsia="Times New Roman" w:hAnsi="Sitka Heading"/>
        </w:rPr>
      </w:pPr>
      <w:r w:rsidRPr="001250EC">
        <w:rPr>
          <w:rFonts w:ascii="Sitka Heading" w:eastAsia="Times New Roman" w:hAnsi="Sitka Heading"/>
        </w:rPr>
        <w:t>In primo luogo, nell’ambito della procedura di whistleblowing sono stati previsti presidi organizzativi e/o tecnici che consentano al solo RPCT di associare la segnalazione all’identità del segnalante (pseudonimizzazione)</w:t>
      </w:r>
      <w:r w:rsidR="00461E23" w:rsidRPr="001250EC">
        <w:rPr>
          <w:rFonts w:ascii="Sitka Heading" w:eastAsia="Times New Roman" w:hAnsi="Sitka Heading"/>
        </w:rPr>
        <w:t>.</w:t>
      </w:r>
    </w:p>
    <w:p w14:paraId="50B308B8" w14:textId="6F36BC0A" w:rsidR="007534EA" w:rsidRPr="001250EC" w:rsidRDefault="007534EA" w:rsidP="002A5DA0">
      <w:pPr>
        <w:spacing w:line="276" w:lineRule="auto"/>
        <w:contextualSpacing/>
        <w:jc w:val="both"/>
        <w:rPr>
          <w:rFonts w:ascii="Sitka Heading" w:eastAsia="Times New Roman" w:hAnsi="Sitka Heading"/>
        </w:rPr>
      </w:pPr>
      <w:r w:rsidRPr="001250EC">
        <w:rPr>
          <w:rFonts w:ascii="Sitka Heading" w:eastAsia="Times New Roman" w:hAnsi="Sitka Heading"/>
        </w:rPr>
        <w:t>Premesso che la segnalazione è visibile esclusivament</w:t>
      </w:r>
      <w:r w:rsidR="009D3BB1" w:rsidRPr="001250EC">
        <w:rPr>
          <w:rFonts w:ascii="Sitka Heading" w:eastAsia="Times New Roman" w:hAnsi="Sitka Heading"/>
        </w:rPr>
        <w:t>e a RPCT</w:t>
      </w:r>
      <w:r w:rsidRPr="001250EC">
        <w:rPr>
          <w:rFonts w:ascii="Sitka Heading" w:eastAsia="Times New Roman" w:hAnsi="Sitka Heading"/>
        </w:rPr>
        <w:t xml:space="preserve">, </w:t>
      </w:r>
      <w:r w:rsidR="00E92519" w:rsidRPr="001250EC">
        <w:rPr>
          <w:rFonts w:ascii="Sitka Heading" w:eastAsia="Times New Roman" w:hAnsi="Sitka Heading"/>
        </w:rPr>
        <w:t>i singoli canali di segnalazione rispettano i seguenti requisiti</w:t>
      </w:r>
      <w:r w:rsidRPr="001250EC">
        <w:rPr>
          <w:rFonts w:ascii="Sitka Heading" w:eastAsia="Times New Roman" w:hAnsi="Sitka Heading"/>
        </w:rPr>
        <w:t xml:space="preserve">il </w:t>
      </w:r>
    </w:p>
    <w:p w14:paraId="7F624BC3" w14:textId="34285E70" w:rsidR="007534EA" w:rsidRPr="001250EC" w:rsidRDefault="007534EA" w:rsidP="002A5DA0">
      <w:pPr>
        <w:pStyle w:val="Paragrafoelenco"/>
        <w:numPr>
          <w:ilvl w:val="0"/>
          <w:numId w:val="5"/>
        </w:numPr>
        <w:spacing w:line="276" w:lineRule="auto"/>
        <w:jc w:val="both"/>
        <w:rPr>
          <w:rFonts w:ascii="Sitka Heading" w:eastAsia="Times New Roman" w:hAnsi="Sitka Heading" w:cs="Times New Roman"/>
          <w:sz w:val="24"/>
          <w:szCs w:val="24"/>
          <w:u w:val="single"/>
        </w:rPr>
      </w:pPr>
      <w:r w:rsidRPr="001250EC">
        <w:rPr>
          <w:rFonts w:ascii="Sitka Heading" w:eastAsia="Times New Roman" w:hAnsi="Sitka Heading" w:cs="Times New Roman"/>
          <w:sz w:val="24"/>
          <w:szCs w:val="24"/>
          <w:u w:val="single"/>
        </w:rPr>
        <w:lastRenderedPageBreak/>
        <w:t xml:space="preserve">la piattaforma </w:t>
      </w:r>
      <w:r w:rsidR="000A3A4A" w:rsidRPr="001250EC">
        <w:rPr>
          <w:rFonts w:ascii="Sitka Heading" w:eastAsia="Times New Roman" w:hAnsi="Sitka Heading" w:cs="Times New Roman"/>
          <w:sz w:val="24"/>
          <w:szCs w:val="24"/>
          <w:u w:val="single"/>
        </w:rPr>
        <w:t xml:space="preserve">WHISTLEBLOWING Solution </w:t>
      </w:r>
      <w:r w:rsidRPr="001250EC">
        <w:rPr>
          <w:rFonts w:ascii="Sitka Heading" w:eastAsia="Times New Roman" w:hAnsi="Sitka Heading" w:cs="Times New Roman"/>
          <w:sz w:val="24"/>
          <w:szCs w:val="24"/>
          <w:u w:val="single"/>
        </w:rPr>
        <w:t xml:space="preserve">prevede le seguenti caratteristiche: </w:t>
      </w:r>
    </w:p>
    <w:p w14:paraId="79017EA2" w14:textId="4F501B9D" w:rsidR="007534EA" w:rsidRPr="001250EC" w:rsidRDefault="007534EA" w:rsidP="002A5DA0">
      <w:pPr>
        <w:pStyle w:val="Paragrafoelenco"/>
        <w:numPr>
          <w:ilvl w:val="0"/>
          <w:numId w:val="24"/>
        </w:numPr>
        <w:spacing w:line="276" w:lineRule="auto"/>
        <w:ind w:left="1134" w:hanging="283"/>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 xml:space="preserve">procedure di autenticazione degli utenti </w:t>
      </w:r>
    </w:p>
    <w:p w14:paraId="1D0832D6" w14:textId="77777777" w:rsidR="007534EA" w:rsidRPr="001250EC" w:rsidRDefault="007534EA" w:rsidP="002A5DA0">
      <w:pPr>
        <w:pStyle w:val="Paragrafoelenco"/>
        <w:numPr>
          <w:ilvl w:val="0"/>
          <w:numId w:val="24"/>
        </w:numPr>
        <w:spacing w:line="276" w:lineRule="auto"/>
        <w:ind w:left="1134" w:hanging="283"/>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 xml:space="preserve">meccanismo di profilazione degli utenti che consentano solo la visibilità necessaria al ruolo svolto; </w:t>
      </w:r>
    </w:p>
    <w:p w14:paraId="5E93076B" w14:textId="138F80F5" w:rsidR="007534EA" w:rsidRPr="001250EC" w:rsidRDefault="007534EA" w:rsidP="002A5DA0">
      <w:pPr>
        <w:pStyle w:val="Paragrafoelenco"/>
        <w:numPr>
          <w:ilvl w:val="0"/>
          <w:numId w:val="24"/>
        </w:numPr>
        <w:spacing w:line="276" w:lineRule="auto"/>
        <w:ind w:left="1134" w:hanging="283"/>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accesso selettivo ai dati delle segnalazioni, con la possibilità per il RPCT di prevede</w:t>
      </w:r>
      <w:r w:rsidR="007940DF">
        <w:rPr>
          <w:rFonts w:ascii="Sitka Heading" w:eastAsia="Times New Roman" w:hAnsi="Sitka Heading" w:cs="Times New Roman"/>
          <w:sz w:val="24"/>
          <w:szCs w:val="24"/>
        </w:rPr>
        <w:t>re</w:t>
      </w:r>
      <w:r w:rsidRPr="001250EC">
        <w:rPr>
          <w:rFonts w:ascii="Sitka Heading" w:eastAsia="Times New Roman" w:hAnsi="Sitka Heading" w:cs="Times New Roman"/>
          <w:sz w:val="24"/>
          <w:szCs w:val="24"/>
        </w:rPr>
        <w:t xml:space="preserve"> di assegnare segnalazioni specifiche al singolo soggetto istruttore in funzione di supporto; </w:t>
      </w:r>
    </w:p>
    <w:p w14:paraId="49907F3E" w14:textId="77777777" w:rsidR="007534EA" w:rsidRPr="001250EC" w:rsidRDefault="007534EA" w:rsidP="002A5DA0">
      <w:pPr>
        <w:pStyle w:val="Paragrafoelenco"/>
        <w:numPr>
          <w:ilvl w:val="0"/>
          <w:numId w:val="24"/>
        </w:numPr>
        <w:spacing w:line="276" w:lineRule="auto"/>
        <w:ind w:left="1134" w:hanging="283"/>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 xml:space="preserve">tracciabilità delle operazioni svolte da parte dell’RPCT e dei soggetti istruttori, che non comprende anche le consultazioni che il segnalante effettua sull’evoluzione della propria segnalazione. </w:t>
      </w:r>
    </w:p>
    <w:p w14:paraId="3C41B81E" w14:textId="1DACD15C" w:rsidR="00334A01" w:rsidRPr="001250EC" w:rsidRDefault="007534EA" w:rsidP="002A5DA0">
      <w:pPr>
        <w:pStyle w:val="Paragrafoelenco"/>
        <w:numPr>
          <w:ilvl w:val="0"/>
          <w:numId w:val="5"/>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u w:val="single"/>
        </w:rPr>
        <w:t>Modalità Orale</w:t>
      </w:r>
      <w:r w:rsidRPr="001250EC">
        <w:rPr>
          <w:rFonts w:ascii="Sitka Heading" w:eastAsia="Times New Roman" w:hAnsi="Sitka Heading" w:cs="Times New Roman"/>
          <w:sz w:val="24"/>
          <w:szCs w:val="24"/>
        </w:rPr>
        <w:t>: in tal caso la se</w:t>
      </w:r>
      <w:r w:rsidR="006B2258" w:rsidRPr="001250EC">
        <w:rPr>
          <w:rFonts w:ascii="Sitka Heading" w:eastAsia="Times New Roman" w:hAnsi="Sitka Heading" w:cs="Times New Roman"/>
          <w:sz w:val="24"/>
          <w:szCs w:val="24"/>
        </w:rPr>
        <w:t xml:space="preserve">gnalazione viene acquisita </w:t>
      </w:r>
      <w:r w:rsidRPr="001250EC">
        <w:rPr>
          <w:rFonts w:ascii="Sitka Heading" w:eastAsia="Times New Roman" w:hAnsi="Sitka Heading" w:cs="Times New Roman"/>
          <w:sz w:val="24"/>
          <w:szCs w:val="24"/>
        </w:rPr>
        <w:t xml:space="preserve"> attraverso </w:t>
      </w:r>
      <w:r w:rsidR="00F000AA" w:rsidRPr="001250EC">
        <w:rPr>
          <w:rFonts w:ascii="Sitka Heading" w:eastAsia="Times New Roman" w:hAnsi="Sitka Heading" w:cs="Times New Roman"/>
          <w:sz w:val="24"/>
          <w:szCs w:val="24"/>
        </w:rPr>
        <w:t xml:space="preserve">un </w:t>
      </w:r>
      <w:r w:rsidRPr="001250EC">
        <w:rPr>
          <w:rFonts w:ascii="Sitka Heading" w:eastAsia="Times New Roman" w:hAnsi="Sitka Heading" w:cs="Times New Roman"/>
          <w:sz w:val="24"/>
          <w:szCs w:val="24"/>
        </w:rPr>
        <w:t xml:space="preserve">incontro fissato – in locali idonei ad assicurare la riservatezza </w:t>
      </w:r>
      <w:r w:rsidR="006B2258" w:rsidRPr="001250EC">
        <w:rPr>
          <w:rFonts w:ascii="Sitka Heading" w:eastAsia="Times New Roman" w:hAnsi="Sitka Heading" w:cs="Times New Roman"/>
          <w:sz w:val="24"/>
          <w:szCs w:val="24"/>
        </w:rPr>
        <w:t>-  ovvero nell’ufficio RPCT</w:t>
      </w:r>
      <w:r w:rsidR="00334A01" w:rsidRPr="001250EC">
        <w:rPr>
          <w:rFonts w:ascii="Sitka Heading" w:eastAsia="Times New Roman" w:hAnsi="Sitka Heading" w:cs="Times New Roman"/>
          <w:sz w:val="24"/>
          <w:szCs w:val="24"/>
        </w:rPr>
        <w:t>;</w:t>
      </w:r>
      <w:r w:rsidRPr="001250EC">
        <w:rPr>
          <w:rFonts w:ascii="Sitka Heading" w:eastAsia="Times New Roman" w:hAnsi="Sitka Heading" w:cs="Times New Roman"/>
          <w:sz w:val="24"/>
          <w:szCs w:val="24"/>
        </w:rPr>
        <w:t xml:space="preserve"> </w:t>
      </w:r>
    </w:p>
    <w:p w14:paraId="44D23891" w14:textId="766DB137" w:rsidR="00461E23" w:rsidRPr="007940DF" w:rsidRDefault="002C3E8C" w:rsidP="002A5DA0">
      <w:pPr>
        <w:pStyle w:val="Paragrafoelenco"/>
        <w:numPr>
          <w:ilvl w:val="0"/>
          <w:numId w:val="5"/>
        </w:numPr>
        <w:spacing w:line="276" w:lineRule="auto"/>
        <w:jc w:val="both"/>
        <w:rPr>
          <w:rFonts w:ascii="Sitka Heading" w:eastAsia="Times New Roman" w:hAnsi="Sitka Heading"/>
          <w:sz w:val="24"/>
          <w:szCs w:val="24"/>
        </w:rPr>
      </w:pPr>
      <w:r w:rsidRPr="007940DF">
        <w:rPr>
          <w:rFonts w:ascii="Sitka Heading" w:eastAsia="Times New Roman" w:hAnsi="Sitka Heading"/>
          <w:sz w:val="24"/>
          <w:szCs w:val="24"/>
        </w:rPr>
        <w:t xml:space="preserve">Le </w:t>
      </w:r>
      <w:r w:rsidR="00461E23" w:rsidRPr="007940DF">
        <w:rPr>
          <w:rFonts w:ascii="Sitka Heading" w:eastAsia="Times New Roman" w:hAnsi="Sitka Heading"/>
          <w:sz w:val="24"/>
          <w:szCs w:val="24"/>
        </w:rPr>
        <w:t>segnalazio</w:t>
      </w:r>
      <w:r w:rsidR="00967045" w:rsidRPr="007940DF">
        <w:rPr>
          <w:rFonts w:ascii="Sitka Heading" w:eastAsia="Times New Roman" w:hAnsi="Sitka Heading"/>
          <w:sz w:val="24"/>
          <w:szCs w:val="24"/>
        </w:rPr>
        <w:t xml:space="preserve">ni pervenute </w:t>
      </w:r>
      <w:r w:rsidR="00461E23" w:rsidRPr="007940DF">
        <w:rPr>
          <w:rFonts w:ascii="Sitka Heading" w:eastAsia="Times New Roman" w:hAnsi="Sitka Heading"/>
          <w:sz w:val="24"/>
          <w:szCs w:val="24"/>
        </w:rPr>
        <w:t>sarano protocollate in apposito registro riservato</w:t>
      </w:r>
      <w:r w:rsidR="00967045" w:rsidRPr="007940DF">
        <w:rPr>
          <w:rFonts w:ascii="Sitka Heading" w:eastAsia="Times New Roman" w:hAnsi="Sitka Heading"/>
          <w:sz w:val="24"/>
          <w:szCs w:val="24"/>
        </w:rPr>
        <w:t>.</w:t>
      </w:r>
    </w:p>
    <w:p w14:paraId="0CF6F036" w14:textId="41800130" w:rsidR="009343FA" w:rsidRPr="001250EC" w:rsidRDefault="007534EA" w:rsidP="002A5DA0">
      <w:pPr>
        <w:spacing w:line="276" w:lineRule="auto"/>
        <w:contextualSpacing/>
        <w:jc w:val="both"/>
        <w:rPr>
          <w:rFonts w:ascii="Sitka Heading" w:eastAsia="Times New Roman" w:hAnsi="Sitka Heading"/>
        </w:rPr>
      </w:pPr>
      <w:r w:rsidRPr="001250EC">
        <w:rPr>
          <w:rFonts w:ascii="Sitka Heading" w:eastAsia="Times New Roman" w:hAnsi="Sitka Heading"/>
        </w:rPr>
        <w:t xml:space="preserve">Le postazioni di lavoro dalle quali si accede ai sopra citati supporti e gli armadietti ignifughi (chiusi </w:t>
      </w:r>
      <w:r w:rsidR="007940DF">
        <w:rPr>
          <w:rFonts w:ascii="Sitka Heading" w:eastAsia="Times New Roman" w:hAnsi="Sitka Heading"/>
        </w:rPr>
        <w:t>a chiave</w:t>
      </w:r>
      <w:r w:rsidRPr="001250EC">
        <w:rPr>
          <w:rFonts w:ascii="Sitka Heading" w:eastAsia="Times New Roman" w:hAnsi="Sitka Heading"/>
        </w:rPr>
        <w:t>) in cui viene custodita l’eventuale documentazione cartacea si trovano in locali ch</w:t>
      </w:r>
      <w:r w:rsidR="00967045" w:rsidRPr="001250EC">
        <w:rPr>
          <w:rFonts w:ascii="Sitka Heading" w:eastAsia="Times New Roman" w:hAnsi="Sitka Heading"/>
        </w:rPr>
        <w:t xml:space="preserve">iusi e </w:t>
      </w:r>
      <w:r w:rsidR="007940DF">
        <w:rPr>
          <w:rFonts w:ascii="Sitka Heading" w:eastAsia="Times New Roman" w:hAnsi="Sitka Heading"/>
        </w:rPr>
        <w:t xml:space="preserve">sono gli armadietti sono </w:t>
      </w:r>
      <w:r w:rsidR="00967045" w:rsidRPr="001250EC">
        <w:rPr>
          <w:rFonts w:ascii="Sitka Heading" w:eastAsia="Times New Roman" w:hAnsi="Sitka Heading"/>
        </w:rPr>
        <w:t xml:space="preserve">accessibili al solo </w:t>
      </w:r>
      <w:r w:rsidR="005749F8" w:rsidRPr="001250EC">
        <w:rPr>
          <w:rFonts w:ascii="Sitka Heading" w:eastAsia="Times New Roman" w:hAnsi="Sitka Heading"/>
        </w:rPr>
        <w:t>RPCT</w:t>
      </w:r>
      <w:r w:rsidRPr="001250EC">
        <w:rPr>
          <w:rFonts w:ascii="Sitka Heading" w:eastAsia="Times New Roman" w:hAnsi="Sitka Heading"/>
        </w:rPr>
        <w:t>.</w:t>
      </w:r>
    </w:p>
    <w:p w14:paraId="19241719" w14:textId="373D2939" w:rsidR="007534EA" w:rsidRPr="001250EC" w:rsidRDefault="0082379B" w:rsidP="002A5DA0">
      <w:pPr>
        <w:pStyle w:val="Titolo2"/>
        <w:spacing w:line="276" w:lineRule="auto"/>
        <w:rPr>
          <w:rFonts w:ascii="Sitka Heading" w:hAnsi="Sitka Heading"/>
        </w:rPr>
      </w:pPr>
      <w:bookmarkStart w:id="29" w:name="_Toc152089964"/>
      <w:r w:rsidRPr="001250EC">
        <w:rPr>
          <w:rFonts w:ascii="Sitka Heading" w:hAnsi="Sitka Heading"/>
        </w:rPr>
        <w:t xml:space="preserve">2.2. Misure che contribuiscono alla proporzionalità e alla necessità. </w:t>
      </w:r>
      <w:r w:rsidR="007534EA" w:rsidRPr="001250EC">
        <w:rPr>
          <w:rFonts w:ascii="Sitka Heading" w:hAnsi="Sitka Heading"/>
        </w:rPr>
        <w:t>Tracciabilità richieste di accesso</w:t>
      </w:r>
      <w:r w:rsidRPr="001250EC">
        <w:rPr>
          <w:rFonts w:ascii="Sitka Heading" w:hAnsi="Sitka Heading"/>
        </w:rPr>
        <w:t>.</w:t>
      </w:r>
      <w:bookmarkEnd w:id="29"/>
    </w:p>
    <w:p w14:paraId="1896C791" w14:textId="38EF11A0" w:rsidR="007534EA" w:rsidRPr="001250EC" w:rsidRDefault="007534EA" w:rsidP="002A5DA0">
      <w:pPr>
        <w:spacing w:line="276" w:lineRule="auto"/>
        <w:contextualSpacing/>
        <w:jc w:val="both"/>
        <w:rPr>
          <w:rFonts w:ascii="Sitka Heading" w:eastAsia="Times New Roman" w:hAnsi="Sitka Heading"/>
        </w:rPr>
      </w:pPr>
      <w:r w:rsidRPr="001250EC">
        <w:rPr>
          <w:rFonts w:ascii="Sitka Heading" w:eastAsia="Times New Roman" w:hAnsi="Sitka Heading"/>
        </w:rPr>
        <w:t>Il diritto di accesso</w:t>
      </w:r>
      <w:r w:rsidR="009343FA" w:rsidRPr="001250EC">
        <w:rPr>
          <w:rFonts w:ascii="Sitka Heading" w:eastAsia="Times New Roman" w:hAnsi="Sitka Heading"/>
        </w:rPr>
        <w:t xml:space="preserve"> ai dati personali</w:t>
      </w:r>
      <w:r w:rsidRPr="001250EC">
        <w:rPr>
          <w:rFonts w:ascii="Sitka Heading" w:eastAsia="Times New Roman" w:hAnsi="Sitka Heading"/>
        </w:rPr>
        <w:t xml:space="preserve"> è esercitabile, così come previsto dall’art. 13 comma 6 del D.Lgs. 24/2023, nei limiti di quanto previsto dall'articolo 2-undecies del D.Lgs. 196/2003. </w:t>
      </w:r>
    </w:p>
    <w:p w14:paraId="6B72C2F7" w14:textId="77777777" w:rsidR="007534EA" w:rsidRPr="001250EC" w:rsidRDefault="007534EA" w:rsidP="002A5DA0">
      <w:pPr>
        <w:spacing w:line="276" w:lineRule="auto"/>
        <w:contextualSpacing/>
        <w:jc w:val="both"/>
        <w:rPr>
          <w:rFonts w:ascii="Sitka Heading" w:eastAsia="Times New Roman" w:hAnsi="Sitka Heading"/>
        </w:rPr>
      </w:pPr>
      <w:r w:rsidRPr="001250EC">
        <w:rPr>
          <w:rFonts w:ascii="Sitka Heading" w:eastAsia="Times New Roman" w:hAnsi="Sitka Heading"/>
        </w:rPr>
        <w:t xml:space="preserve">Resta inteso che a norma dell’art. 12 comma 8 del D.Lgs. 24/2023, la segnalazione e l’identità del </w:t>
      </w:r>
      <w:r w:rsidRPr="001250EC">
        <w:rPr>
          <w:rFonts w:ascii="Sitka Heading" w:eastAsia="Times New Roman" w:hAnsi="Sitka Heading"/>
          <w:bCs/>
        </w:rPr>
        <w:t>segnalante</w:t>
      </w:r>
      <w:r w:rsidRPr="001250EC">
        <w:rPr>
          <w:rFonts w:ascii="Sitka Heading" w:eastAsia="Times New Roman" w:hAnsi="Sitka Heading"/>
          <w:b/>
        </w:rPr>
        <w:t xml:space="preserve"> </w:t>
      </w:r>
      <w:r w:rsidRPr="001250EC">
        <w:rPr>
          <w:rFonts w:ascii="Sitka Heading" w:eastAsia="Times New Roman" w:hAnsi="Sitka Heading"/>
        </w:rPr>
        <w:t>sono esclusi dall’accesso ai documenti amministrativi previsto dalla Legge n. 241/1990 e dal D.lgs n. 33/2013.</w:t>
      </w:r>
    </w:p>
    <w:p w14:paraId="7570C171" w14:textId="77777777" w:rsidR="0026726B" w:rsidRPr="001250EC" w:rsidRDefault="007534EA" w:rsidP="002A5DA0">
      <w:pPr>
        <w:pStyle w:val="Titolo2"/>
        <w:spacing w:line="276" w:lineRule="auto"/>
        <w:rPr>
          <w:rFonts w:ascii="Sitka Heading" w:hAnsi="Sitka Heading"/>
        </w:rPr>
      </w:pPr>
      <w:bookmarkStart w:id="30" w:name="_Toc152089965"/>
      <w:r w:rsidRPr="001250EC">
        <w:rPr>
          <w:rFonts w:ascii="Sitka Heading" w:hAnsi="Sitka Heading"/>
        </w:rPr>
        <w:t>2.3</w:t>
      </w:r>
      <w:r w:rsidR="00673045" w:rsidRPr="001250EC">
        <w:rPr>
          <w:rFonts w:ascii="Sitka Heading" w:hAnsi="Sitka Heading"/>
        </w:rPr>
        <w:t>.</w:t>
      </w:r>
      <w:r w:rsidR="00EC246E" w:rsidRPr="001250EC">
        <w:rPr>
          <w:rFonts w:ascii="Sitka Heading" w:hAnsi="Sitka Heading"/>
        </w:rPr>
        <w:t xml:space="preserve"> </w:t>
      </w:r>
      <w:r w:rsidRPr="001250EC">
        <w:rPr>
          <w:rFonts w:ascii="Sitka Heading" w:hAnsi="Sitka Heading"/>
        </w:rPr>
        <w:t>Finalità determinate,</w:t>
      </w:r>
      <w:r w:rsidR="00D36DEF" w:rsidRPr="001250EC">
        <w:rPr>
          <w:rFonts w:ascii="Sitka Heading" w:hAnsi="Sitka Heading"/>
        </w:rPr>
        <w:t xml:space="preserve"> esplicit</w:t>
      </w:r>
      <w:r w:rsidRPr="001250EC">
        <w:rPr>
          <w:rFonts w:ascii="Sitka Heading" w:hAnsi="Sitka Heading"/>
        </w:rPr>
        <w:t>e</w:t>
      </w:r>
      <w:r w:rsidR="00D36DEF" w:rsidRPr="001250EC">
        <w:rPr>
          <w:rFonts w:ascii="Sitka Heading" w:hAnsi="Sitka Heading"/>
        </w:rPr>
        <w:t xml:space="preserve"> e legittim</w:t>
      </w:r>
      <w:r w:rsidRPr="001250EC">
        <w:rPr>
          <w:rFonts w:ascii="Sitka Heading" w:hAnsi="Sitka Heading"/>
        </w:rPr>
        <w:t>e.</w:t>
      </w:r>
      <w:bookmarkEnd w:id="30"/>
    </w:p>
    <w:p w14:paraId="52D98013" w14:textId="725F1FE2" w:rsidR="0026726B" w:rsidRPr="001250EC" w:rsidRDefault="00E11839" w:rsidP="002A5DA0">
      <w:pPr>
        <w:shd w:val="clear" w:color="auto" w:fill="FFFFFF"/>
        <w:spacing w:before="100" w:beforeAutospacing="1" w:after="100" w:afterAutospacing="1" w:line="276" w:lineRule="auto"/>
        <w:contextualSpacing/>
        <w:jc w:val="both"/>
        <w:rPr>
          <w:rFonts w:ascii="Sitka Heading" w:eastAsia="Times New Roman" w:hAnsi="Sitka Heading"/>
        </w:rPr>
      </w:pPr>
      <w:r w:rsidRPr="001250EC">
        <w:rPr>
          <w:rFonts w:ascii="Sitka Heading" w:eastAsia="Times New Roman" w:hAnsi="Sitka Heading"/>
        </w:rPr>
        <w:t>La</w:t>
      </w:r>
      <w:r w:rsidR="001A7878" w:rsidRPr="001250EC">
        <w:rPr>
          <w:rFonts w:ascii="Sitka Heading" w:eastAsia="Times New Roman" w:hAnsi="Sitka Heading"/>
        </w:rPr>
        <w:t xml:space="preserve">ddove vi sia una segnalazione </w:t>
      </w:r>
      <w:r w:rsidR="008E4AE3" w:rsidRPr="001250EC">
        <w:rPr>
          <w:rFonts w:ascii="Sitka Heading" w:eastAsia="Times New Roman" w:hAnsi="Sitka Heading"/>
        </w:rPr>
        <w:t xml:space="preserve">il trattamento </w:t>
      </w:r>
      <w:r w:rsidR="001A7878" w:rsidRPr="001250EC">
        <w:rPr>
          <w:rFonts w:ascii="Sitka Heading" w:eastAsia="Times New Roman" w:hAnsi="Sitka Heading"/>
        </w:rPr>
        <w:t xml:space="preserve">delle informazioni e dei dati personali ivi contenuti </w:t>
      </w:r>
      <w:r w:rsidR="008E4AE3" w:rsidRPr="001250EC">
        <w:rPr>
          <w:rFonts w:ascii="Sitka Heading" w:eastAsia="Times New Roman" w:hAnsi="Sitka Heading"/>
        </w:rPr>
        <w:t>è obbligatorio</w:t>
      </w:r>
      <w:r w:rsidR="001A7878" w:rsidRPr="001250EC">
        <w:rPr>
          <w:rFonts w:ascii="Sitka Heading" w:eastAsia="Times New Roman" w:hAnsi="Sitka Heading"/>
        </w:rPr>
        <w:t>.</w:t>
      </w:r>
      <w:r w:rsidR="008E4AE3" w:rsidRPr="001250EC">
        <w:rPr>
          <w:rFonts w:ascii="Sitka Heading" w:eastAsia="Times New Roman" w:hAnsi="Sitka Heading"/>
        </w:rPr>
        <w:t xml:space="preserve"> </w:t>
      </w:r>
      <w:r w:rsidR="001A7878" w:rsidRPr="001250EC">
        <w:rPr>
          <w:rFonts w:ascii="Sitka Heading" w:eastAsia="Times New Roman" w:hAnsi="Sitka Heading"/>
        </w:rPr>
        <w:t xml:space="preserve"> </w:t>
      </w:r>
    </w:p>
    <w:p w14:paraId="5DE9A71C" w14:textId="20BB7739" w:rsidR="008E4AE3" w:rsidRPr="001250EC" w:rsidRDefault="001A7878" w:rsidP="002A5DA0">
      <w:pPr>
        <w:shd w:val="clear" w:color="auto" w:fill="FFFFFF"/>
        <w:spacing w:before="100" w:beforeAutospacing="1" w:after="100" w:afterAutospacing="1" w:line="276" w:lineRule="auto"/>
        <w:contextualSpacing/>
        <w:jc w:val="both"/>
        <w:rPr>
          <w:rFonts w:ascii="Sitka Heading" w:eastAsia="Times New Roman" w:hAnsi="Sitka Heading"/>
        </w:rPr>
      </w:pPr>
      <w:r w:rsidRPr="001250EC">
        <w:rPr>
          <w:rFonts w:ascii="Sitka Heading" w:eastAsia="Times New Roman" w:hAnsi="Sitka Heading"/>
        </w:rPr>
        <w:t xml:space="preserve">Il trattamento </w:t>
      </w:r>
      <w:r w:rsidRPr="001250EC">
        <w:rPr>
          <w:rFonts w:ascii="Sitka Heading" w:eastAsia="Times New Roman" w:hAnsi="Sitka Heading"/>
          <w:i/>
        </w:rPr>
        <w:t>de quo</w:t>
      </w:r>
      <w:r w:rsidRPr="001250EC">
        <w:rPr>
          <w:rFonts w:ascii="Sitka Heading" w:eastAsia="Times New Roman" w:hAnsi="Sitka Heading"/>
        </w:rPr>
        <w:t xml:space="preserve"> è </w:t>
      </w:r>
      <w:r w:rsidR="008E4AE3" w:rsidRPr="001250EC">
        <w:rPr>
          <w:rFonts w:ascii="Sitka Heading" w:eastAsia="Times New Roman" w:hAnsi="Sitka Heading"/>
        </w:rPr>
        <w:t xml:space="preserve">legittimo, in quanto previsto dalla normativa vigente (in particolare dal D.Lgs. 24/2023). Gli scopi del trattamento sono esplicitati nella documentazione aziendale richiamata e </w:t>
      </w:r>
      <w:r w:rsidR="00091886" w:rsidRPr="001250EC">
        <w:rPr>
          <w:rFonts w:ascii="Sitka Heading" w:eastAsia="Times New Roman" w:hAnsi="Sitka Heading"/>
        </w:rPr>
        <w:t>n</w:t>
      </w:r>
      <w:r w:rsidR="008E4AE3" w:rsidRPr="001250EC">
        <w:rPr>
          <w:rFonts w:ascii="Sitka Heading" w:eastAsia="Times New Roman" w:hAnsi="Sitka Heading"/>
        </w:rPr>
        <w:t>ella presente DPIA</w:t>
      </w:r>
      <w:r w:rsidR="00091886" w:rsidRPr="001250EC">
        <w:rPr>
          <w:rFonts w:ascii="Sitka Heading" w:eastAsia="Times New Roman" w:hAnsi="Sitka Heading"/>
        </w:rPr>
        <w:t xml:space="preserve"> al paragrafo “finalità”</w:t>
      </w:r>
      <w:r w:rsidR="008E4AE3" w:rsidRPr="001250EC">
        <w:rPr>
          <w:rFonts w:ascii="Sitka Heading" w:eastAsia="Times New Roman" w:hAnsi="Sitka Heading"/>
        </w:rPr>
        <w:t xml:space="preserve">. </w:t>
      </w:r>
    </w:p>
    <w:p w14:paraId="2A3FF478" w14:textId="42FF2048" w:rsidR="00D36DEF" w:rsidRPr="001250EC" w:rsidRDefault="007534EA" w:rsidP="002A5DA0">
      <w:pPr>
        <w:pStyle w:val="Titolo2"/>
        <w:spacing w:line="276" w:lineRule="auto"/>
        <w:rPr>
          <w:rFonts w:ascii="Sitka Heading" w:hAnsi="Sitka Heading"/>
        </w:rPr>
      </w:pPr>
      <w:bookmarkStart w:id="31" w:name="_Toc152089966"/>
      <w:r w:rsidRPr="001250EC">
        <w:rPr>
          <w:rFonts w:ascii="Sitka Heading" w:hAnsi="Sitka Heading"/>
        </w:rPr>
        <w:t>2.4</w:t>
      </w:r>
      <w:r w:rsidR="00EC246E" w:rsidRPr="001250EC">
        <w:rPr>
          <w:rFonts w:ascii="Sitka Heading" w:hAnsi="Sitka Heading"/>
        </w:rPr>
        <w:t xml:space="preserve">. </w:t>
      </w:r>
      <w:r w:rsidRPr="001250EC">
        <w:rPr>
          <w:rFonts w:ascii="Sitka Heading" w:hAnsi="Sitka Heading"/>
        </w:rPr>
        <w:t>Liceità</w:t>
      </w:r>
      <w:r w:rsidR="00D36DEF" w:rsidRPr="001250EC">
        <w:rPr>
          <w:rFonts w:ascii="Sitka Heading" w:hAnsi="Sitka Heading"/>
        </w:rPr>
        <w:t xml:space="preserve"> </w:t>
      </w:r>
      <w:r w:rsidRPr="001250EC">
        <w:rPr>
          <w:rFonts w:ascii="Sitka Heading" w:hAnsi="Sitka Heading"/>
        </w:rPr>
        <w:t>de</w:t>
      </w:r>
      <w:r w:rsidR="00D36DEF" w:rsidRPr="001250EC">
        <w:rPr>
          <w:rFonts w:ascii="Sitka Heading" w:hAnsi="Sitka Heading"/>
        </w:rPr>
        <w:t>l trattamento</w:t>
      </w:r>
      <w:r w:rsidRPr="001250EC">
        <w:rPr>
          <w:rFonts w:ascii="Sitka Heading" w:hAnsi="Sitka Heading"/>
        </w:rPr>
        <w:t>.</w:t>
      </w:r>
      <w:bookmarkEnd w:id="31"/>
    </w:p>
    <w:p w14:paraId="304207F5" w14:textId="1FC2B69D" w:rsidR="007D41F8" w:rsidRPr="001250EC" w:rsidRDefault="007D41F8" w:rsidP="002A5DA0">
      <w:pPr>
        <w:widowControl w:val="0"/>
        <w:suppressAutoHyphens/>
        <w:spacing w:before="12" w:line="276" w:lineRule="auto"/>
        <w:ind w:right="114"/>
        <w:contextualSpacing/>
        <w:jc w:val="both"/>
        <w:rPr>
          <w:rFonts w:ascii="Sitka Heading" w:eastAsia="Candara" w:hAnsi="Sitka Heading"/>
          <w:lang w:eastAsia="en-US"/>
        </w:rPr>
      </w:pPr>
      <w:r w:rsidRPr="001250EC">
        <w:rPr>
          <w:rFonts w:ascii="Sitka Heading" w:eastAsia="Candara" w:hAnsi="Sitka Heading"/>
          <w:lang w:eastAsia="en-US"/>
        </w:rPr>
        <w:t xml:space="preserve">Le condizioni di liceità del trattamento effettuato per la succitata finalità sono: </w:t>
      </w:r>
    </w:p>
    <w:p w14:paraId="236F45AC" w14:textId="77777777" w:rsidR="00673045" w:rsidRPr="001250EC" w:rsidRDefault="007D41F8" w:rsidP="002A5DA0">
      <w:pPr>
        <w:pStyle w:val="Paragrafoelenco"/>
        <w:widowControl w:val="0"/>
        <w:numPr>
          <w:ilvl w:val="0"/>
          <w:numId w:val="22"/>
        </w:numPr>
        <w:suppressAutoHyphens/>
        <w:spacing w:before="12" w:line="276" w:lineRule="auto"/>
        <w:ind w:left="851" w:right="114" w:hanging="283"/>
        <w:jc w:val="both"/>
        <w:rPr>
          <w:rFonts w:ascii="Sitka Heading" w:eastAsia="Candara" w:hAnsi="Sitka Heading" w:cs="Times New Roman"/>
          <w:sz w:val="24"/>
          <w:szCs w:val="24"/>
        </w:rPr>
      </w:pPr>
      <w:r w:rsidRPr="001250EC">
        <w:rPr>
          <w:rFonts w:ascii="Sitka Heading" w:eastAsia="Candara" w:hAnsi="Sitka Heading" w:cs="Times New Roman"/>
          <w:sz w:val="24"/>
          <w:szCs w:val="24"/>
        </w:rPr>
        <w:t>obbligo di legge (ex art. 6, par. 1, lett. c), del GDPR), in relazione ai dati comuni;</w:t>
      </w:r>
    </w:p>
    <w:p w14:paraId="459F5552" w14:textId="77777777" w:rsidR="00673045" w:rsidRPr="001250EC" w:rsidRDefault="007D41F8" w:rsidP="002A5DA0">
      <w:pPr>
        <w:pStyle w:val="Paragrafoelenco"/>
        <w:widowControl w:val="0"/>
        <w:numPr>
          <w:ilvl w:val="0"/>
          <w:numId w:val="22"/>
        </w:numPr>
        <w:suppressAutoHyphens/>
        <w:spacing w:before="12" w:line="276" w:lineRule="auto"/>
        <w:ind w:left="851" w:right="114" w:hanging="283"/>
        <w:jc w:val="both"/>
        <w:rPr>
          <w:rFonts w:ascii="Sitka Heading" w:eastAsia="Candara" w:hAnsi="Sitka Heading" w:cs="Times New Roman"/>
          <w:sz w:val="24"/>
          <w:szCs w:val="24"/>
        </w:rPr>
      </w:pPr>
      <w:r w:rsidRPr="001250EC">
        <w:rPr>
          <w:rFonts w:ascii="Sitka Heading" w:eastAsia="Candara" w:hAnsi="Sitka Heading" w:cs="Times New Roman"/>
          <w:sz w:val="24"/>
          <w:szCs w:val="24"/>
        </w:rPr>
        <w:t>obblighi e diritti del titolare o dell'interessato in materia di diritto del lavoro e della sicurezza sociale e protezione sociale (</w:t>
      </w:r>
      <w:r w:rsidRPr="001250EC">
        <w:rPr>
          <w:rFonts w:ascii="Sitka Heading" w:eastAsia="Candara" w:hAnsi="Sitka Heading" w:cs="Times New Roman"/>
          <w:i/>
          <w:iCs/>
          <w:sz w:val="24"/>
          <w:szCs w:val="24"/>
        </w:rPr>
        <w:t>ex</w:t>
      </w:r>
      <w:r w:rsidRPr="001250EC">
        <w:rPr>
          <w:rFonts w:ascii="Sitka Heading" w:eastAsia="Candara" w:hAnsi="Sitka Heading" w:cs="Times New Roman"/>
          <w:sz w:val="24"/>
          <w:szCs w:val="24"/>
        </w:rPr>
        <w:t xml:space="preserve"> </w:t>
      </w:r>
      <w:r w:rsidRPr="001250EC">
        <w:rPr>
          <w:rFonts w:ascii="Sitka Heading" w:eastAsia="Times New Roman" w:hAnsi="Sitka Heading" w:cs="Times New Roman"/>
          <w:color w:val="000000"/>
          <w:sz w:val="24"/>
          <w:szCs w:val="24"/>
        </w:rPr>
        <w:t xml:space="preserve">art. 9, par. 2, lett. b), </w:t>
      </w:r>
      <w:r w:rsidRPr="001250EC">
        <w:rPr>
          <w:rFonts w:ascii="Sitka Heading" w:eastAsia="Candara" w:hAnsi="Sitka Heading" w:cs="Times New Roman"/>
          <w:sz w:val="24"/>
          <w:szCs w:val="24"/>
        </w:rPr>
        <w:t>del GDPR in relazione ai dati particolari/sensibili;</w:t>
      </w:r>
    </w:p>
    <w:p w14:paraId="6D8EEE78" w14:textId="0C990A53" w:rsidR="007D41F8" w:rsidRPr="001250EC" w:rsidRDefault="00673045" w:rsidP="002A5DA0">
      <w:pPr>
        <w:pStyle w:val="Paragrafoelenco"/>
        <w:widowControl w:val="0"/>
        <w:numPr>
          <w:ilvl w:val="0"/>
          <w:numId w:val="22"/>
        </w:numPr>
        <w:suppressAutoHyphens/>
        <w:spacing w:before="12" w:line="276" w:lineRule="auto"/>
        <w:ind w:left="851" w:right="114" w:hanging="283"/>
        <w:jc w:val="both"/>
        <w:rPr>
          <w:rFonts w:ascii="Sitka Heading" w:eastAsia="Candara" w:hAnsi="Sitka Heading" w:cs="Times New Roman"/>
          <w:sz w:val="24"/>
          <w:szCs w:val="24"/>
        </w:rPr>
      </w:pPr>
      <w:r w:rsidRPr="001250EC">
        <w:rPr>
          <w:rFonts w:ascii="Sitka Heading" w:eastAsia="Candara" w:hAnsi="Sitka Heading" w:cs="Times New Roman"/>
          <w:sz w:val="24"/>
          <w:szCs w:val="24"/>
        </w:rPr>
        <w:t>e</w:t>
      </w:r>
      <w:r w:rsidR="007D41F8" w:rsidRPr="001250EC">
        <w:rPr>
          <w:rFonts w:ascii="Sitka Heading" w:eastAsia="Candara" w:hAnsi="Sitka Heading" w:cs="Times New Roman"/>
          <w:sz w:val="24"/>
          <w:szCs w:val="24"/>
        </w:rPr>
        <w:t xml:space="preserve">secuzione di un compito di interesse pubblico contemplato dall’ordinamento (ex art. </w:t>
      </w:r>
      <w:r w:rsidR="007D41F8" w:rsidRPr="001250EC">
        <w:rPr>
          <w:rFonts w:ascii="Sitka Heading" w:eastAsia="Candara" w:hAnsi="Sitka Heading" w:cs="Times New Roman"/>
          <w:sz w:val="24"/>
          <w:szCs w:val="24"/>
        </w:rPr>
        <w:lastRenderedPageBreak/>
        <w:t>10 GDPR e 2-</w:t>
      </w:r>
      <w:r w:rsidR="007D41F8" w:rsidRPr="001250EC">
        <w:rPr>
          <w:rFonts w:ascii="Sitka Heading" w:eastAsia="Candara" w:hAnsi="Sitka Heading" w:cs="Times New Roman"/>
          <w:i/>
          <w:sz w:val="24"/>
          <w:szCs w:val="24"/>
        </w:rPr>
        <w:t>octies</w:t>
      </w:r>
      <w:r w:rsidR="007D41F8" w:rsidRPr="001250EC">
        <w:rPr>
          <w:rFonts w:ascii="Sitka Heading" w:eastAsia="Candara" w:hAnsi="Sitka Heading" w:cs="Times New Roman"/>
          <w:sz w:val="24"/>
          <w:szCs w:val="24"/>
        </w:rPr>
        <w:t xml:space="preserve"> del Codice Privacy), in relazione ai dati giudiziari.</w:t>
      </w:r>
    </w:p>
    <w:p w14:paraId="1F5F6A3B" w14:textId="77777777" w:rsidR="007D41F8" w:rsidRPr="001250EC" w:rsidRDefault="007D41F8" w:rsidP="002A5DA0">
      <w:pPr>
        <w:widowControl w:val="0"/>
        <w:suppressAutoHyphens/>
        <w:spacing w:before="12" w:line="276" w:lineRule="auto"/>
        <w:ind w:right="114"/>
        <w:contextualSpacing/>
        <w:jc w:val="both"/>
        <w:rPr>
          <w:rFonts w:ascii="Sitka Heading" w:eastAsia="Candara" w:hAnsi="Sitka Heading"/>
          <w:lang w:eastAsia="en-US"/>
        </w:rPr>
      </w:pPr>
      <w:r w:rsidRPr="001250EC">
        <w:rPr>
          <w:rFonts w:ascii="Sitka Heading" w:eastAsia="Candara" w:hAnsi="Sitka Heading"/>
          <w:lang w:eastAsia="en-US"/>
        </w:rPr>
        <w:t>Peraltro, il</w:t>
      </w:r>
      <w:r w:rsidRPr="001250EC">
        <w:rPr>
          <w:rFonts w:ascii="Sitka Heading" w:eastAsia="Calibri" w:hAnsi="Sitka Heading"/>
          <w:color w:val="000000"/>
          <w:shd w:val="clear" w:color="auto" w:fill="FFFFFF"/>
          <w:lang w:eastAsia="en-US"/>
        </w:rPr>
        <w:t xml:space="preserve"> </w:t>
      </w:r>
      <w:r w:rsidRPr="001250EC">
        <w:rPr>
          <w:rFonts w:ascii="Sitka Heading" w:eastAsia="Candara" w:hAnsi="Sitka Heading"/>
          <w:lang w:eastAsia="en-US"/>
        </w:rPr>
        <w:t>trattamento dei dati del dipendente che segnala illeciti, deve essere considerata come una delle “</w:t>
      </w:r>
      <w:r w:rsidRPr="007940DF">
        <w:rPr>
          <w:rFonts w:ascii="Sitka Heading" w:eastAsia="Candara" w:hAnsi="Sitka Heading"/>
          <w:i/>
          <w:iCs/>
          <w:lang w:eastAsia="en-US"/>
        </w:rPr>
        <w:t>norme più specifiche per assicurare la protezione dei diritti e delle libertà con riguardo al trattamento dei dati personali dei dipendenti nell’ambito dei rapporti di lavoro</w:t>
      </w:r>
      <w:r w:rsidRPr="001250EC">
        <w:rPr>
          <w:rFonts w:ascii="Sitka Heading" w:eastAsia="Candara" w:hAnsi="Sitka Heading"/>
          <w:lang w:eastAsia="en-US"/>
        </w:rPr>
        <w:t xml:space="preserve">” ex art. 88, par. 1, GDPR. </w:t>
      </w:r>
    </w:p>
    <w:p w14:paraId="793E83E9" w14:textId="1B47B971" w:rsidR="007D41F8" w:rsidRPr="001250EC" w:rsidRDefault="00B27CBD" w:rsidP="002A5DA0">
      <w:pPr>
        <w:spacing w:line="276" w:lineRule="auto"/>
        <w:contextualSpacing/>
        <w:jc w:val="both"/>
        <w:rPr>
          <w:rFonts w:ascii="Sitka Heading" w:eastAsia="Times New Roman" w:hAnsi="Sitka Heading"/>
        </w:rPr>
      </w:pPr>
      <w:r w:rsidRPr="001250EC">
        <w:rPr>
          <w:rFonts w:ascii="Sitka Heading" w:eastAsia="Times New Roman" w:hAnsi="Sitka Heading"/>
        </w:rPr>
        <w:t>Le basi giuridiche si rinvengono nelle seguenti norme</w:t>
      </w:r>
      <w:r w:rsidR="005D404E" w:rsidRPr="001250EC">
        <w:rPr>
          <w:rFonts w:ascii="Sitka Heading" w:eastAsia="Times New Roman" w:hAnsi="Sitka Heading"/>
        </w:rPr>
        <w:t>:</w:t>
      </w:r>
    </w:p>
    <w:p w14:paraId="3241FB9D" w14:textId="10C1EA27" w:rsidR="00B27CBD" w:rsidRPr="001250EC" w:rsidRDefault="007D41F8" w:rsidP="002A5DA0">
      <w:pPr>
        <w:spacing w:line="276" w:lineRule="auto"/>
        <w:ind w:left="851" w:hanging="284"/>
        <w:contextualSpacing/>
        <w:jc w:val="both"/>
        <w:rPr>
          <w:rFonts w:ascii="Sitka Heading" w:eastAsia="Times New Roman" w:hAnsi="Sitka Heading"/>
          <w:bCs/>
        </w:rPr>
      </w:pPr>
      <w:r w:rsidRPr="001250EC">
        <w:rPr>
          <w:rFonts w:ascii="Sitka Heading" w:eastAsia="Times New Roman" w:hAnsi="Sitka Heading"/>
          <w:bCs/>
        </w:rPr>
        <w:t>-</w:t>
      </w:r>
      <w:r w:rsidR="00EB1FDA" w:rsidRPr="001250EC">
        <w:rPr>
          <w:rFonts w:ascii="Sitka Heading" w:eastAsia="Times New Roman" w:hAnsi="Sitka Heading"/>
          <w:bCs/>
        </w:rPr>
        <w:t xml:space="preserve"> D.L</w:t>
      </w:r>
      <w:r w:rsidR="00B27CBD" w:rsidRPr="001250EC">
        <w:rPr>
          <w:rFonts w:ascii="Sitka Heading" w:eastAsia="Times New Roman" w:hAnsi="Sitka Heading"/>
          <w:bCs/>
        </w:rPr>
        <w:t>gs. 24/2023;</w:t>
      </w:r>
    </w:p>
    <w:p w14:paraId="4C0278A3" w14:textId="55A2F850" w:rsidR="00702C92" w:rsidRPr="001250EC" w:rsidRDefault="00D53419" w:rsidP="002A5DA0">
      <w:pPr>
        <w:spacing w:line="276" w:lineRule="auto"/>
        <w:ind w:left="851" w:hanging="284"/>
        <w:contextualSpacing/>
        <w:jc w:val="both"/>
        <w:rPr>
          <w:rFonts w:ascii="Sitka Heading" w:eastAsia="Times New Roman" w:hAnsi="Sitka Heading"/>
          <w:bCs/>
        </w:rPr>
      </w:pPr>
      <w:r w:rsidRPr="001250EC">
        <w:rPr>
          <w:rFonts w:ascii="Sitka Heading" w:eastAsia="Times New Roman" w:hAnsi="Sitka Heading"/>
          <w:bCs/>
        </w:rPr>
        <w:t>- Regolamento Europeo n. 679/2016</w:t>
      </w:r>
    </w:p>
    <w:p w14:paraId="38973C12" w14:textId="3B86230C" w:rsidR="00702C92" w:rsidRPr="001250EC" w:rsidRDefault="00F60449" w:rsidP="002A5DA0">
      <w:pPr>
        <w:spacing w:line="276" w:lineRule="auto"/>
        <w:ind w:left="851" w:hanging="284"/>
        <w:contextualSpacing/>
        <w:jc w:val="both"/>
        <w:rPr>
          <w:rFonts w:ascii="Sitka Heading" w:eastAsia="Times New Roman" w:hAnsi="Sitka Heading"/>
        </w:rPr>
      </w:pPr>
      <w:r w:rsidRPr="001250EC">
        <w:rPr>
          <w:rFonts w:ascii="Sitka Heading" w:eastAsia="Times New Roman" w:hAnsi="Sitka Heading"/>
          <w:bCs/>
        </w:rPr>
        <w:t xml:space="preserve">- D.Lgs n. </w:t>
      </w:r>
      <w:r w:rsidR="00D53419" w:rsidRPr="001250EC">
        <w:rPr>
          <w:rFonts w:ascii="Sitka Heading" w:eastAsia="Times New Roman" w:hAnsi="Sitka Heading"/>
          <w:bCs/>
        </w:rPr>
        <w:t>196/2</w:t>
      </w:r>
      <w:r w:rsidRPr="001250EC">
        <w:rPr>
          <w:rFonts w:ascii="Sitka Heading" w:eastAsia="Times New Roman" w:hAnsi="Sitka Heading"/>
          <w:bCs/>
        </w:rPr>
        <w:t>0</w:t>
      </w:r>
      <w:r w:rsidR="00D53419" w:rsidRPr="001250EC">
        <w:rPr>
          <w:rFonts w:ascii="Sitka Heading" w:eastAsia="Times New Roman" w:hAnsi="Sitka Heading"/>
          <w:bCs/>
        </w:rPr>
        <w:t>03 come novellato dal D.Lgs n. 101/2018</w:t>
      </w:r>
      <w:r w:rsidR="00702C92" w:rsidRPr="001250EC">
        <w:rPr>
          <w:rFonts w:ascii="Sitka Heading" w:eastAsia="Times New Roman" w:hAnsi="Sitka Heading"/>
          <w:bCs/>
        </w:rPr>
        <w:t xml:space="preserve"> </w:t>
      </w:r>
    </w:p>
    <w:p w14:paraId="4DEABFBF" w14:textId="18C3C272" w:rsidR="00B27CBD" w:rsidRPr="001250EC" w:rsidRDefault="00B27CBD" w:rsidP="002A5DA0">
      <w:pPr>
        <w:spacing w:line="276" w:lineRule="auto"/>
        <w:ind w:left="851" w:hanging="284"/>
        <w:contextualSpacing/>
        <w:jc w:val="both"/>
        <w:rPr>
          <w:rFonts w:ascii="Sitka Heading" w:eastAsia="Times New Roman" w:hAnsi="Sitka Heading"/>
        </w:rPr>
      </w:pPr>
      <w:r w:rsidRPr="001250EC">
        <w:rPr>
          <w:rFonts w:ascii="Sitka Heading" w:eastAsia="Times New Roman" w:hAnsi="Sitka Heading"/>
        </w:rPr>
        <w:t xml:space="preserve">- </w:t>
      </w:r>
      <w:r w:rsidR="00E95752" w:rsidRPr="001250EC">
        <w:rPr>
          <w:rFonts w:ascii="Sitka Heading" w:eastAsia="Times New Roman" w:hAnsi="Sitka Heading"/>
        </w:rPr>
        <w:t>D. L</w:t>
      </w:r>
      <w:r w:rsidRPr="001250EC">
        <w:rPr>
          <w:rFonts w:ascii="Sitka Heading" w:eastAsia="Times New Roman" w:hAnsi="Sitka Heading"/>
        </w:rPr>
        <w:t>gs.</w:t>
      </w:r>
      <w:r w:rsidR="007E4759" w:rsidRPr="001250EC">
        <w:rPr>
          <w:rFonts w:ascii="Sitka Heading" w:eastAsia="Times New Roman" w:hAnsi="Sitka Heading"/>
        </w:rPr>
        <w:t xml:space="preserve"> 8 giugno 2001, n. 231</w:t>
      </w:r>
      <w:r w:rsidR="00F13C75" w:rsidRPr="001250EC">
        <w:rPr>
          <w:rFonts w:ascii="Sitka Heading" w:eastAsia="Times New Roman" w:hAnsi="Sitka Heading"/>
        </w:rPr>
        <w:t xml:space="preserve"> </w:t>
      </w:r>
    </w:p>
    <w:p w14:paraId="58A985F3" w14:textId="66CA2059" w:rsidR="00FB68D2" w:rsidRPr="001250EC" w:rsidRDefault="004B3FF6" w:rsidP="002A5DA0">
      <w:pPr>
        <w:spacing w:line="276" w:lineRule="auto"/>
        <w:ind w:left="709" w:hanging="142"/>
        <w:contextualSpacing/>
        <w:jc w:val="both"/>
        <w:rPr>
          <w:rFonts w:ascii="Sitka Heading" w:eastAsia="Times New Roman" w:hAnsi="Sitka Heading"/>
        </w:rPr>
      </w:pPr>
      <w:r w:rsidRPr="001250EC">
        <w:rPr>
          <w:rFonts w:ascii="Sitka Heading" w:eastAsia="Times New Roman" w:hAnsi="Sitka Heading"/>
        </w:rPr>
        <w:t>-</w:t>
      </w:r>
      <w:r w:rsidR="007940DF">
        <w:rPr>
          <w:rFonts w:ascii="Sitka Heading" w:eastAsia="Times New Roman" w:hAnsi="Sitka Heading"/>
        </w:rPr>
        <w:t xml:space="preserve"> </w:t>
      </w:r>
      <w:r w:rsidRPr="001250EC">
        <w:rPr>
          <w:rFonts w:ascii="Sitka Heading" w:eastAsia="Times New Roman" w:hAnsi="Sitka Heading"/>
        </w:rPr>
        <w:t>L</w:t>
      </w:r>
      <w:r w:rsidR="00B27CBD" w:rsidRPr="001250EC">
        <w:rPr>
          <w:rFonts w:ascii="Sitka Heading" w:eastAsia="Times New Roman" w:hAnsi="Sitka Heading"/>
        </w:rPr>
        <w:t>egge 30 novembre 2017, n. 179 (integrazione della disciplina dell’obbligo di segreto di ufficio, aziendale, professionale, scientifico ed industriale</w:t>
      </w:r>
      <w:r w:rsidR="007D41F8" w:rsidRPr="001250EC">
        <w:rPr>
          <w:rFonts w:ascii="Sitka Heading" w:eastAsia="Times New Roman" w:hAnsi="Sitka Heading"/>
        </w:rPr>
        <w:t>).</w:t>
      </w:r>
    </w:p>
    <w:p w14:paraId="70D0D953" w14:textId="335110FC" w:rsidR="00D36DEF" w:rsidRPr="001250EC" w:rsidRDefault="007534EA" w:rsidP="002A5DA0">
      <w:pPr>
        <w:pStyle w:val="Titolo2"/>
        <w:spacing w:line="276" w:lineRule="auto"/>
        <w:rPr>
          <w:rFonts w:ascii="Sitka Heading" w:hAnsi="Sitka Heading"/>
        </w:rPr>
      </w:pPr>
      <w:bookmarkStart w:id="32" w:name="_Toc152089967"/>
      <w:r w:rsidRPr="001250EC">
        <w:rPr>
          <w:rFonts w:ascii="Sitka Heading" w:hAnsi="Sitka Heading"/>
        </w:rPr>
        <w:t>2.5</w:t>
      </w:r>
      <w:r w:rsidR="00673045" w:rsidRPr="001250EC">
        <w:rPr>
          <w:rFonts w:ascii="Sitka Heading" w:hAnsi="Sitka Heading"/>
        </w:rPr>
        <w:t xml:space="preserve">. </w:t>
      </w:r>
      <w:r w:rsidR="00D36DEF" w:rsidRPr="001250EC">
        <w:rPr>
          <w:rFonts w:ascii="Sitka Heading" w:hAnsi="Sitka Heading"/>
        </w:rPr>
        <w:t>I dati raccolti sono adeguati, pertinenti e limitati a quanto è necessario in relazione alle finalità per cui sono trattati (minimizzazione dei dati)?</w:t>
      </w:r>
      <w:bookmarkEnd w:id="32"/>
    </w:p>
    <w:p w14:paraId="50C6E442" w14:textId="0EC34BA0" w:rsidR="00C96B29" w:rsidRPr="001250EC" w:rsidRDefault="009343FA" w:rsidP="002A5DA0">
      <w:pPr>
        <w:spacing w:line="276" w:lineRule="auto"/>
        <w:contextualSpacing/>
        <w:jc w:val="both"/>
        <w:rPr>
          <w:rFonts w:ascii="Sitka Heading" w:eastAsia="Times New Roman" w:hAnsi="Sitka Heading"/>
        </w:rPr>
      </w:pPr>
      <w:r w:rsidRPr="001250EC">
        <w:rPr>
          <w:rFonts w:ascii="Sitka Heading" w:eastAsia="Times New Roman" w:hAnsi="Sitka Heading"/>
        </w:rPr>
        <w:t>I dati vengono conferiti inizialm</w:t>
      </w:r>
      <w:r w:rsidR="002A0E32" w:rsidRPr="001250EC">
        <w:rPr>
          <w:rFonts w:ascii="Sitka Heading" w:eastAsia="Times New Roman" w:hAnsi="Sitka Heading"/>
        </w:rPr>
        <w:t>e</w:t>
      </w:r>
      <w:r w:rsidRPr="001250EC">
        <w:rPr>
          <w:rFonts w:ascii="Sitka Heading" w:eastAsia="Times New Roman" w:hAnsi="Sitka Heading"/>
        </w:rPr>
        <w:t>nte dal segnalante a cui è stato rivolto invito a fornire i soli elementi strettamente neces</w:t>
      </w:r>
      <w:r w:rsidR="002A0E32" w:rsidRPr="001250EC">
        <w:rPr>
          <w:rFonts w:ascii="Sitka Heading" w:eastAsia="Times New Roman" w:hAnsi="Sitka Heading"/>
        </w:rPr>
        <w:t>s</w:t>
      </w:r>
      <w:r w:rsidRPr="001250EC">
        <w:rPr>
          <w:rFonts w:ascii="Sitka Heading" w:eastAsia="Times New Roman" w:hAnsi="Sitka Heading"/>
        </w:rPr>
        <w:t>ario</w:t>
      </w:r>
      <w:r w:rsidR="00343FE7" w:rsidRPr="001250EC">
        <w:rPr>
          <w:rFonts w:ascii="Sitka Heading" w:eastAsia="Times New Roman" w:hAnsi="Sitka Heading"/>
        </w:rPr>
        <w:t xml:space="preserve"> e dare seguito alle segnalazioni</w:t>
      </w:r>
      <w:r w:rsidR="00BB1A85" w:rsidRPr="001250EC">
        <w:rPr>
          <w:rFonts w:ascii="Sitka Heading" w:eastAsia="Times New Roman" w:hAnsi="Sitka Heading"/>
        </w:rPr>
        <w:t>.</w:t>
      </w:r>
    </w:p>
    <w:p w14:paraId="5E3A8FED" w14:textId="64A3F018" w:rsidR="00B27CBD" w:rsidRPr="001250EC" w:rsidRDefault="004B6C62" w:rsidP="002A5DA0">
      <w:pPr>
        <w:spacing w:line="276" w:lineRule="auto"/>
        <w:contextualSpacing/>
        <w:jc w:val="both"/>
        <w:rPr>
          <w:rFonts w:ascii="Sitka Heading" w:eastAsia="Times New Roman" w:hAnsi="Sitka Heading"/>
        </w:rPr>
      </w:pPr>
      <w:r w:rsidRPr="001250EC">
        <w:rPr>
          <w:rFonts w:ascii="Sitka Heading" w:hAnsi="Sitka Heading"/>
          <w:bCs/>
        </w:rPr>
        <w:t xml:space="preserve">Inoltre il Titolare, fermo che si </w:t>
      </w:r>
      <w:r w:rsidRPr="001250EC">
        <w:rPr>
          <w:rFonts w:ascii="Sitka Heading" w:hAnsi="Sitka Heading"/>
        </w:rPr>
        <w:t>asterrà dal raccogliere i dati personali manifestamente non utili alla gestione di una specifica segnalazione, provvederà alla loro immediata cancellazione in caso di raccolta accidentale.</w:t>
      </w:r>
    </w:p>
    <w:p w14:paraId="3EB46B07" w14:textId="2C23928C" w:rsidR="00D36DEF" w:rsidRPr="001250EC" w:rsidRDefault="007534EA" w:rsidP="002A5DA0">
      <w:pPr>
        <w:spacing w:line="276" w:lineRule="auto"/>
        <w:contextualSpacing/>
        <w:jc w:val="both"/>
        <w:rPr>
          <w:rFonts w:ascii="Sitka Heading" w:eastAsia="Times New Roman" w:hAnsi="Sitka Heading"/>
        </w:rPr>
      </w:pPr>
      <w:r w:rsidRPr="001250EC">
        <w:rPr>
          <w:rFonts w:ascii="Sitka Heading" w:eastAsia="Times New Roman" w:hAnsi="Sitka Heading"/>
        </w:rPr>
        <w:t>Peraltro, i</w:t>
      </w:r>
      <w:r w:rsidR="00D36DEF" w:rsidRPr="001250EC">
        <w:rPr>
          <w:rFonts w:ascii="Sitka Heading" w:eastAsia="Times New Roman" w:hAnsi="Sitka Heading"/>
        </w:rPr>
        <w:t xml:space="preserve"> dati raccolti</w:t>
      </w:r>
      <w:r w:rsidR="00343FE7" w:rsidRPr="001250EC">
        <w:rPr>
          <w:rFonts w:ascii="Sitka Heading" w:eastAsia="Times New Roman" w:hAnsi="Sitka Heading"/>
        </w:rPr>
        <w:t xml:space="preserve"> dall’applicativo</w:t>
      </w:r>
      <w:r w:rsidR="00CB523B" w:rsidRPr="001250EC">
        <w:rPr>
          <w:rFonts w:ascii="Sitka Heading" w:hAnsi="Sitka Heading"/>
        </w:rPr>
        <w:t xml:space="preserve"> </w:t>
      </w:r>
      <w:r w:rsidR="00CB523B" w:rsidRPr="001250EC">
        <w:rPr>
          <w:rFonts w:ascii="Sitka Heading" w:eastAsia="Times New Roman" w:hAnsi="Sitka Heading"/>
        </w:rPr>
        <w:t>WHISTLEBLOWING Solution</w:t>
      </w:r>
      <w:r w:rsidR="00927685" w:rsidRPr="001250EC">
        <w:rPr>
          <w:rFonts w:ascii="Sitka Heading" w:eastAsia="Times New Roman" w:hAnsi="Sitka Heading"/>
        </w:rPr>
        <w:t xml:space="preserve"> </w:t>
      </w:r>
      <w:r w:rsidR="00343FE7" w:rsidRPr="001250EC">
        <w:rPr>
          <w:rFonts w:ascii="Sitka Heading" w:eastAsia="Times New Roman" w:hAnsi="Sitka Heading"/>
        </w:rPr>
        <w:t>e in modalità orale</w:t>
      </w:r>
      <w:r w:rsidR="00D36DEF" w:rsidRPr="001250EC">
        <w:rPr>
          <w:rFonts w:ascii="Sitka Heading" w:eastAsia="Times New Roman" w:hAnsi="Sitka Heading"/>
        </w:rPr>
        <w:t>, sono per loro natura esatti e</w:t>
      </w:r>
      <w:r w:rsidR="00F61229" w:rsidRPr="001250EC">
        <w:rPr>
          <w:rFonts w:ascii="Sitka Heading" w:eastAsia="Times New Roman" w:hAnsi="Sitka Heading"/>
        </w:rPr>
        <w:t xml:space="preserve">, se necessario, </w:t>
      </w:r>
      <w:r w:rsidR="00D36DEF" w:rsidRPr="001250EC">
        <w:rPr>
          <w:rFonts w:ascii="Sitka Heading" w:eastAsia="Times New Roman" w:hAnsi="Sitka Heading"/>
        </w:rPr>
        <w:t>aggiornati. </w:t>
      </w:r>
      <w:r w:rsidR="00F61229" w:rsidRPr="001250EC">
        <w:rPr>
          <w:rFonts w:ascii="Sitka Heading" w:eastAsia="Times New Roman" w:hAnsi="Sitka Heading"/>
        </w:rPr>
        <w:t xml:space="preserve">Il Titolare adotta misure ragionevoli per cancellare o rettificare tempestivamente i dati inesatti. Resta inteso che tali diritti sono esercitabili unicamente dal segnalante. </w:t>
      </w:r>
    </w:p>
    <w:p w14:paraId="011FAA0B" w14:textId="68A152FD" w:rsidR="0082379B" w:rsidRPr="001250EC" w:rsidRDefault="0082379B" w:rsidP="002A5DA0">
      <w:pPr>
        <w:spacing w:line="276" w:lineRule="auto"/>
        <w:contextualSpacing/>
        <w:jc w:val="both"/>
        <w:rPr>
          <w:rFonts w:ascii="Sitka Heading" w:eastAsia="Times New Roman" w:hAnsi="Sitka Heading"/>
        </w:rPr>
      </w:pPr>
      <w:r w:rsidRPr="001250EC">
        <w:rPr>
          <w:rFonts w:ascii="Sitka Heading" w:eastAsia="Times New Roman" w:hAnsi="Sitka Heading"/>
        </w:rPr>
        <w:t xml:space="preserve">In conclusione, il trattamento risulta conforme al principio di minimizzazione dei dati, atteso che i dati raccolti e conservati risultano essere esclusivamente quelli necessari a conseguire le finalità del trattamento stesso. </w:t>
      </w:r>
    </w:p>
    <w:p w14:paraId="7F8E9DC9" w14:textId="10C181D8" w:rsidR="009343FA" w:rsidRPr="001250EC" w:rsidRDefault="009343FA" w:rsidP="002A5DA0">
      <w:pPr>
        <w:spacing w:line="276" w:lineRule="auto"/>
        <w:contextualSpacing/>
        <w:jc w:val="both"/>
        <w:rPr>
          <w:rFonts w:ascii="Sitka Heading" w:eastAsia="Times New Roman" w:hAnsi="Sitka Heading"/>
        </w:rPr>
      </w:pPr>
      <w:r w:rsidRPr="001250EC">
        <w:rPr>
          <w:rFonts w:ascii="Sitka Heading" w:eastAsia="Times New Roman" w:hAnsi="Sitka Heading"/>
        </w:rPr>
        <w:t>Nello svolgimento dell’istruttoria dovrà essere posta particolare cura alla minimizzazione dei dati raccolti da altre fonti anche per non mettere a rischio l’identità del</w:t>
      </w:r>
      <w:r w:rsidR="004F088D" w:rsidRPr="001250EC">
        <w:rPr>
          <w:rFonts w:ascii="Sitka Heading" w:eastAsia="Times New Roman" w:hAnsi="Sitka Heading"/>
        </w:rPr>
        <w:t xml:space="preserve"> segnalante e del segnalato.</w:t>
      </w:r>
    </w:p>
    <w:p w14:paraId="49872E4B" w14:textId="63537D59" w:rsidR="004B6C62" w:rsidRPr="001250EC" w:rsidRDefault="007534EA" w:rsidP="002A5DA0">
      <w:pPr>
        <w:pStyle w:val="Titolo2"/>
        <w:spacing w:line="276" w:lineRule="auto"/>
        <w:rPr>
          <w:rFonts w:ascii="Sitka Heading" w:hAnsi="Sitka Heading"/>
        </w:rPr>
      </w:pPr>
      <w:bookmarkStart w:id="33" w:name="_Toc152089968"/>
      <w:r w:rsidRPr="001250EC">
        <w:rPr>
          <w:rFonts w:ascii="Sitka Heading" w:hAnsi="Sitka Heading"/>
        </w:rPr>
        <w:t>2.6</w:t>
      </w:r>
      <w:r w:rsidR="00673045" w:rsidRPr="001250EC">
        <w:rPr>
          <w:rFonts w:ascii="Sitka Heading" w:hAnsi="Sitka Heading"/>
        </w:rPr>
        <w:t xml:space="preserve">. </w:t>
      </w:r>
      <w:r w:rsidRPr="001250EC">
        <w:rPr>
          <w:rFonts w:ascii="Sitka Heading" w:hAnsi="Sitka Heading"/>
        </w:rPr>
        <w:t xml:space="preserve">Limitazione della </w:t>
      </w:r>
      <w:r w:rsidR="00D36DEF" w:rsidRPr="001250EC">
        <w:rPr>
          <w:rFonts w:ascii="Sitka Heading" w:hAnsi="Sitka Heading"/>
        </w:rPr>
        <w:t>conservazione</w:t>
      </w:r>
      <w:r w:rsidRPr="001250EC">
        <w:rPr>
          <w:rFonts w:ascii="Sitka Heading" w:hAnsi="Sitka Heading"/>
        </w:rPr>
        <w:t>.</w:t>
      </w:r>
      <w:bookmarkEnd w:id="33"/>
    </w:p>
    <w:p w14:paraId="0B789AB7" w14:textId="77777777" w:rsidR="00BD1512" w:rsidRDefault="004B6C62" w:rsidP="002A5DA0">
      <w:pPr>
        <w:spacing w:line="276" w:lineRule="auto"/>
        <w:contextualSpacing/>
        <w:jc w:val="both"/>
        <w:rPr>
          <w:rFonts w:ascii="Sitka Heading" w:eastAsia="Times New Roman" w:hAnsi="Sitka Heading"/>
        </w:rPr>
      </w:pPr>
      <w:r w:rsidRPr="001250EC">
        <w:rPr>
          <w:rFonts w:ascii="Sitka Heading" w:hAnsi="Sitka Heading"/>
          <w:color w:val="333333"/>
        </w:rPr>
        <w:t>I</w:t>
      </w:r>
      <w:r w:rsidR="00B27CBD" w:rsidRPr="001250EC">
        <w:rPr>
          <w:rFonts w:ascii="Sitka Heading" w:hAnsi="Sitka Heading"/>
          <w:color w:val="333333"/>
        </w:rPr>
        <w:t>n ossequio al principio di limitazione della conservazione (art. 5, par. 1, lett. e), GDPR), i dati saranno conservati per un periodo non superiore a quello necessario per il perseguimento delle finalità sopra menzionate</w:t>
      </w:r>
      <w:r w:rsidR="00BB1A85" w:rsidRPr="001250EC">
        <w:rPr>
          <w:rFonts w:ascii="Sitka Heading" w:hAnsi="Sitka Heading"/>
          <w:color w:val="333333"/>
        </w:rPr>
        <w:t>:</w:t>
      </w:r>
      <w:r w:rsidR="002A0E32" w:rsidRPr="001250EC">
        <w:rPr>
          <w:rFonts w:ascii="Sitka Heading" w:hAnsi="Sitka Heading"/>
          <w:color w:val="333333"/>
        </w:rPr>
        <w:t xml:space="preserve"> </w:t>
      </w:r>
      <w:r w:rsidR="00BB1A85" w:rsidRPr="001250EC">
        <w:rPr>
          <w:rFonts w:ascii="Sitka Heading" w:eastAsia="Times New Roman" w:hAnsi="Sitka Heading"/>
        </w:rPr>
        <w:t>vengono conservati per massimo 5 anni decorrenti dalla data della comunicazione dell’esito finale della procedura</w:t>
      </w:r>
      <w:r w:rsidR="00BD1512">
        <w:rPr>
          <w:rFonts w:ascii="Sitka Heading" w:eastAsia="Times New Roman" w:hAnsi="Sitka Heading"/>
        </w:rPr>
        <w:t>.</w:t>
      </w:r>
    </w:p>
    <w:p w14:paraId="4D311BD9" w14:textId="4E34C405" w:rsidR="00B27CBD" w:rsidRPr="001250EC" w:rsidRDefault="00B27CBD" w:rsidP="002A5DA0">
      <w:pPr>
        <w:spacing w:line="276" w:lineRule="auto"/>
        <w:contextualSpacing/>
        <w:jc w:val="both"/>
        <w:rPr>
          <w:rFonts w:ascii="Sitka Heading" w:hAnsi="Sitka Heading"/>
          <w:color w:val="333333"/>
        </w:rPr>
      </w:pPr>
      <w:r w:rsidRPr="001250EC">
        <w:rPr>
          <w:rFonts w:ascii="Sitka Heading" w:hAnsi="Sitka Heading"/>
          <w:color w:val="333333"/>
        </w:rPr>
        <w:t xml:space="preserve">Verrà </w:t>
      </w:r>
      <w:r w:rsidR="00BD1512">
        <w:rPr>
          <w:rFonts w:ascii="Sitka Heading" w:hAnsi="Sitka Heading"/>
          <w:color w:val="333333"/>
        </w:rPr>
        <w:t xml:space="preserve">in ogni caso </w:t>
      </w:r>
      <w:r w:rsidRPr="001250EC">
        <w:rPr>
          <w:rFonts w:ascii="Sitka Heading" w:hAnsi="Sitka Heading"/>
          <w:color w:val="333333"/>
        </w:rPr>
        <w:t xml:space="preserve">verificata l’adeguatezza, la pertinenza e l’indispensabilità dei dati rispetto alla segnalazione in corso, da instaurare o cessati, anche con riferimento ai dati che </w:t>
      </w:r>
      <w:r w:rsidR="009343FA" w:rsidRPr="001250EC">
        <w:rPr>
          <w:rFonts w:ascii="Sitka Heading" w:hAnsi="Sitka Heading"/>
          <w:color w:val="333333"/>
        </w:rPr>
        <w:t xml:space="preserve">il segnalante </w:t>
      </w:r>
      <w:r w:rsidRPr="001250EC">
        <w:rPr>
          <w:rFonts w:ascii="Sitka Heading" w:hAnsi="Sitka Heading"/>
          <w:color w:val="333333"/>
        </w:rPr>
        <w:t xml:space="preserve">fornisce di propria iniziativa. Pertanto, anche a seguito di verifiche, le informazioni e i dati che </w:t>
      </w:r>
      <w:r w:rsidRPr="001250EC">
        <w:rPr>
          <w:rFonts w:ascii="Sitka Heading" w:hAnsi="Sitka Heading"/>
          <w:color w:val="333333"/>
        </w:rPr>
        <w:lastRenderedPageBreak/>
        <w:t>risultano eccedenti o non pertinenti o non indispensabili non saranno utilizzati, salvo che per l’eventuale conservazione a norma di legge del documento che li contiene.</w:t>
      </w:r>
    </w:p>
    <w:p w14:paraId="2CC7A736" w14:textId="77777777" w:rsidR="007534EA" w:rsidRPr="001250EC" w:rsidRDefault="00673045" w:rsidP="002A5DA0">
      <w:pPr>
        <w:pStyle w:val="Titolo2"/>
        <w:spacing w:line="276" w:lineRule="auto"/>
        <w:rPr>
          <w:rFonts w:ascii="Sitka Heading" w:hAnsi="Sitka Heading"/>
        </w:rPr>
      </w:pPr>
      <w:bookmarkStart w:id="34" w:name="_Toc152089969"/>
      <w:r w:rsidRPr="001250EC">
        <w:rPr>
          <w:rFonts w:ascii="Sitka Heading" w:hAnsi="Sitka Heading"/>
        </w:rPr>
        <w:t xml:space="preserve">2.7. </w:t>
      </w:r>
      <w:r w:rsidR="00D36DEF" w:rsidRPr="001250EC">
        <w:rPr>
          <w:rFonts w:ascii="Sitka Heading" w:hAnsi="Sitka Heading"/>
        </w:rPr>
        <w:t>Misure a tutela dei diritti degli interessati</w:t>
      </w:r>
      <w:r w:rsidRPr="001250EC">
        <w:rPr>
          <w:rFonts w:ascii="Sitka Heading" w:hAnsi="Sitka Heading"/>
        </w:rPr>
        <w:t>.</w:t>
      </w:r>
      <w:bookmarkEnd w:id="34"/>
      <w:r w:rsidRPr="001250EC">
        <w:rPr>
          <w:rFonts w:ascii="Sitka Heading" w:hAnsi="Sitka Heading"/>
        </w:rPr>
        <w:t xml:space="preserve"> </w:t>
      </w:r>
    </w:p>
    <w:p w14:paraId="2306B498" w14:textId="5DE39102" w:rsidR="00D36DEF" w:rsidRPr="001250EC" w:rsidRDefault="007534EA" w:rsidP="002A5DA0">
      <w:pPr>
        <w:pStyle w:val="Titolo3"/>
        <w:spacing w:line="276" w:lineRule="auto"/>
        <w:rPr>
          <w:rFonts w:ascii="Sitka Heading" w:hAnsi="Sitka Heading"/>
        </w:rPr>
      </w:pPr>
      <w:bookmarkStart w:id="35" w:name="_Toc152089970"/>
      <w:r w:rsidRPr="001250EC">
        <w:rPr>
          <w:rFonts w:ascii="Sitka Heading" w:hAnsi="Sitka Heading"/>
        </w:rPr>
        <w:t xml:space="preserve">2.7.1. </w:t>
      </w:r>
      <w:r w:rsidR="00D36DEF" w:rsidRPr="001250EC">
        <w:rPr>
          <w:rFonts w:ascii="Sitka Heading" w:hAnsi="Sitka Heading"/>
        </w:rPr>
        <w:t>Come sono informati del trattamento gli interessati?</w:t>
      </w:r>
      <w:bookmarkEnd w:id="35"/>
    </w:p>
    <w:p w14:paraId="50697C94" w14:textId="2208FC56" w:rsidR="007A3E3E" w:rsidRDefault="00A020C7" w:rsidP="007A3E3E">
      <w:pPr>
        <w:spacing w:line="276" w:lineRule="auto"/>
        <w:contextualSpacing/>
        <w:jc w:val="both"/>
      </w:pPr>
      <w:r w:rsidRPr="001250EC">
        <w:rPr>
          <w:rFonts w:ascii="Sitka Heading" w:hAnsi="Sitka Heading"/>
        </w:rPr>
        <w:t>Gli interessati sono informati tramite apposit</w:t>
      </w:r>
      <w:r w:rsidR="00533239" w:rsidRPr="001250EC">
        <w:rPr>
          <w:rFonts w:ascii="Sitka Heading" w:hAnsi="Sitka Heading"/>
        </w:rPr>
        <w:t>e</w:t>
      </w:r>
      <w:r w:rsidRPr="001250EC">
        <w:rPr>
          <w:rFonts w:ascii="Sitka Heading" w:hAnsi="Sitka Heading"/>
        </w:rPr>
        <w:t xml:space="preserve"> informativ</w:t>
      </w:r>
      <w:r w:rsidR="00533239" w:rsidRPr="001250EC">
        <w:rPr>
          <w:rFonts w:ascii="Sitka Heading" w:hAnsi="Sitka Heading"/>
        </w:rPr>
        <w:t>e</w:t>
      </w:r>
      <w:r w:rsidRPr="001250EC">
        <w:rPr>
          <w:rFonts w:ascii="Sitka Heading" w:hAnsi="Sitka Heading"/>
        </w:rPr>
        <w:t xml:space="preserve"> ex art</w:t>
      </w:r>
      <w:r w:rsidR="00533239" w:rsidRPr="001250EC">
        <w:rPr>
          <w:rFonts w:ascii="Sitka Heading" w:hAnsi="Sitka Heading"/>
        </w:rPr>
        <w:t>t</w:t>
      </w:r>
      <w:r w:rsidRPr="001250EC">
        <w:rPr>
          <w:rFonts w:ascii="Sitka Heading" w:hAnsi="Sitka Heading"/>
        </w:rPr>
        <w:t>. 13</w:t>
      </w:r>
      <w:r w:rsidR="00533239" w:rsidRPr="001250EC">
        <w:rPr>
          <w:rFonts w:ascii="Sitka Heading" w:hAnsi="Sitka Heading"/>
        </w:rPr>
        <w:t xml:space="preserve"> e 14</w:t>
      </w:r>
      <w:r w:rsidRPr="001250EC">
        <w:rPr>
          <w:rFonts w:ascii="Sitka Heading" w:hAnsi="Sitka Heading"/>
        </w:rPr>
        <w:t xml:space="preserve"> del GDPR</w:t>
      </w:r>
      <w:r w:rsidR="0014117D" w:rsidRPr="001250EC">
        <w:rPr>
          <w:rFonts w:ascii="Sitka Heading" w:hAnsi="Sitka Heading"/>
        </w:rPr>
        <w:t xml:space="preserve"> </w:t>
      </w:r>
      <w:r w:rsidRPr="001250EC">
        <w:rPr>
          <w:rFonts w:ascii="Sitka Heading" w:hAnsi="Sitka Heading"/>
        </w:rPr>
        <w:t>reperibil</w:t>
      </w:r>
      <w:r w:rsidR="00533239" w:rsidRPr="001250EC">
        <w:rPr>
          <w:rFonts w:ascii="Sitka Heading" w:hAnsi="Sitka Heading"/>
        </w:rPr>
        <w:t>i</w:t>
      </w:r>
      <w:r w:rsidR="00BD1512">
        <w:rPr>
          <w:rFonts w:ascii="Sitka Heading" w:hAnsi="Sitka Heading"/>
        </w:rPr>
        <w:t xml:space="preserve"> </w:t>
      </w:r>
      <w:r w:rsidRPr="00BD1512">
        <w:rPr>
          <w:rFonts w:ascii="Sitka Heading" w:hAnsi="Sitka Heading"/>
        </w:rPr>
        <w:t xml:space="preserve">sul sito internet di </w:t>
      </w:r>
      <w:r w:rsidR="0088503C">
        <w:rPr>
          <w:rFonts w:ascii="Sitka Heading" w:hAnsi="Sitka Heading"/>
        </w:rPr>
        <w:t>AZIENDA SPECIALE RIVIERE DI LIGURIA</w:t>
      </w:r>
      <w:r w:rsidR="00BD1512">
        <w:rPr>
          <w:rFonts w:ascii="Sitka Heading" w:hAnsi="Sitka Heading"/>
        </w:rPr>
        <w:t xml:space="preserve"> al link </w:t>
      </w:r>
      <w:hyperlink r:id="rId11" w:history="1">
        <w:r w:rsidR="0088503C" w:rsidRPr="001822BB">
          <w:rPr>
            <w:rStyle w:val="Collegamentoipertestuale"/>
            <w:rFonts w:ascii="Sitka Heading" w:hAnsi="Sitka Heading"/>
          </w:rPr>
          <w:t>https://www.asrivlig.it/index.php/altri-contenuti/segnalazione-illeciti-whistleblowing</w:t>
        </w:r>
      </w:hyperlink>
      <w:r w:rsidR="0088503C">
        <w:rPr>
          <w:rFonts w:ascii="Sitka Heading" w:hAnsi="Sitka Heading"/>
        </w:rPr>
        <w:t xml:space="preserve">. </w:t>
      </w:r>
    </w:p>
    <w:p w14:paraId="7AC6DEE7" w14:textId="79DD1B65" w:rsidR="00D36DEF" w:rsidRPr="007A3E3E" w:rsidRDefault="007534EA" w:rsidP="007A3E3E">
      <w:pPr>
        <w:spacing w:line="276" w:lineRule="auto"/>
        <w:contextualSpacing/>
        <w:jc w:val="both"/>
        <w:rPr>
          <w:rFonts w:ascii="Sitka Heading" w:hAnsi="Sitka Heading"/>
          <w:b/>
          <w:bCs/>
        </w:rPr>
      </w:pPr>
      <w:r w:rsidRPr="007A3E3E">
        <w:rPr>
          <w:rFonts w:ascii="Sitka Heading" w:hAnsi="Sitka Heading"/>
          <w:b/>
          <w:bCs/>
        </w:rPr>
        <w:t>2.7</w:t>
      </w:r>
      <w:r w:rsidR="00673045" w:rsidRPr="007A3E3E">
        <w:rPr>
          <w:rFonts w:ascii="Sitka Heading" w:hAnsi="Sitka Heading"/>
          <w:b/>
          <w:bCs/>
        </w:rPr>
        <w:t>.</w:t>
      </w:r>
      <w:r w:rsidRPr="007A3E3E">
        <w:rPr>
          <w:rFonts w:ascii="Sitka Heading" w:hAnsi="Sitka Heading"/>
          <w:b/>
          <w:bCs/>
        </w:rPr>
        <w:t>1.1.</w:t>
      </w:r>
      <w:r w:rsidR="00673045" w:rsidRPr="007A3E3E">
        <w:rPr>
          <w:rFonts w:ascii="Sitka Heading" w:hAnsi="Sitka Heading"/>
          <w:b/>
          <w:bCs/>
        </w:rPr>
        <w:t xml:space="preserve"> </w:t>
      </w:r>
      <w:r w:rsidR="00D36DEF" w:rsidRPr="007A3E3E">
        <w:rPr>
          <w:rFonts w:ascii="Sitka Heading" w:hAnsi="Sitka Heading"/>
          <w:b/>
          <w:bCs/>
        </w:rPr>
        <w:t>Ove applicabile: come si ottiene il consenso degli interessati?</w:t>
      </w:r>
    </w:p>
    <w:p w14:paraId="3A62300A" w14:textId="1BD4A67D" w:rsidR="00D36DEF" w:rsidRPr="001250EC" w:rsidRDefault="00FB68D2" w:rsidP="002A5DA0">
      <w:pPr>
        <w:spacing w:line="276" w:lineRule="auto"/>
        <w:contextualSpacing/>
        <w:jc w:val="both"/>
        <w:rPr>
          <w:rFonts w:ascii="Sitka Heading" w:eastAsia="Times New Roman" w:hAnsi="Sitka Heading"/>
        </w:rPr>
      </w:pPr>
      <w:r w:rsidRPr="001250EC">
        <w:rPr>
          <w:rFonts w:ascii="Sitka Heading" w:eastAsia="Times New Roman" w:hAnsi="Sitka Heading"/>
        </w:rPr>
        <w:t>In generale, t</w:t>
      </w:r>
      <w:r w:rsidR="00D36DEF" w:rsidRPr="001250EC">
        <w:rPr>
          <w:rFonts w:ascii="Sitka Heading" w:eastAsia="Times New Roman" w:hAnsi="Sitka Heading"/>
        </w:rPr>
        <w:t>ale trattamento non prevede la raccolta del consenso degli interessati</w:t>
      </w:r>
      <w:r w:rsidR="00433C10" w:rsidRPr="001250EC">
        <w:rPr>
          <w:rFonts w:ascii="Sitka Heading" w:eastAsia="Times New Roman" w:hAnsi="Sitka Heading"/>
        </w:rPr>
        <w:t xml:space="preserve"> in quanto i dati forniti dal segnalante sono </w:t>
      </w:r>
      <w:r w:rsidRPr="001250EC">
        <w:rPr>
          <w:rFonts w:ascii="Sitka Heading" w:eastAsia="Times New Roman" w:hAnsi="Sitka Heading"/>
        </w:rPr>
        <w:t>necessari al raggiungimento della finalità per la quale sono forniti.</w:t>
      </w:r>
    </w:p>
    <w:p w14:paraId="2BA45256" w14:textId="2596A6B6" w:rsidR="00433C10" w:rsidRPr="001250EC" w:rsidRDefault="00433C10" w:rsidP="002A5DA0">
      <w:pPr>
        <w:spacing w:line="276" w:lineRule="auto"/>
        <w:contextualSpacing/>
        <w:jc w:val="both"/>
        <w:rPr>
          <w:rFonts w:ascii="Sitka Heading" w:eastAsia="Times New Roman" w:hAnsi="Sitka Heading"/>
        </w:rPr>
      </w:pPr>
      <w:r w:rsidRPr="001250EC">
        <w:rPr>
          <w:rFonts w:ascii="Sitka Heading" w:eastAsia="Times New Roman" w:hAnsi="Sitka Heading"/>
        </w:rPr>
        <w:t xml:space="preserve">Nel solo ambito del procedimento disciplinare eventualmente attivato da </w:t>
      </w:r>
      <w:r w:rsidR="0088503C">
        <w:rPr>
          <w:rFonts w:ascii="Sitka Heading" w:eastAsia="Times New Roman" w:hAnsi="Sitka Heading"/>
        </w:rPr>
        <w:t>AZIENDA SPECIALE RIVIERE DI LIGURIA</w:t>
      </w:r>
      <w:r w:rsidR="00594686" w:rsidRPr="001250EC">
        <w:rPr>
          <w:rFonts w:ascii="Sitka Heading" w:eastAsia="Times New Roman" w:hAnsi="Sitka Heading"/>
        </w:rPr>
        <w:t xml:space="preserve"> </w:t>
      </w:r>
      <w:r w:rsidRPr="001250EC">
        <w:rPr>
          <w:rFonts w:ascii="Sitka Heading" w:eastAsia="Times New Roman" w:hAnsi="Sitka Heading"/>
        </w:rPr>
        <w:t>contro il segnalato, l’identità del segnalante no</w:t>
      </w:r>
      <w:r w:rsidR="00A843F9" w:rsidRPr="001250EC">
        <w:rPr>
          <w:rFonts w:ascii="Sitka Heading" w:eastAsia="Times New Roman" w:hAnsi="Sitka Heading"/>
        </w:rPr>
        <w:t>n può essere rilevata salvo ricorrano cumulativamente i seguenti fattori</w:t>
      </w:r>
    </w:p>
    <w:p w14:paraId="5CDA7F15" w14:textId="77777777" w:rsidR="00433C10" w:rsidRPr="001250EC" w:rsidRDefault="00433C10" w:rsidP="002A5DA0">
      <w:pPr>
        <w:pStyle w:val="Paragrafoelenco"/>
        <w:numPr>
          <w:ilvl w:val="0"/>
          <w:numId w:val="3"/>
        </w:numPr>
        <w:spacing w:after="0" w:line="276" w:lineRule="auto"/>
        <w:ind w:left="851" w:hanging="284"/>
        <w:jc w:val="both"/>
        <w:rPr>
          <w:rFonts w:ascii="Sitka Heading" w:hAnsi="Sitka Heading" w:cs="Times New Roman"/>
          <w:sz w:val="24"/>
          <w:szCs w:val="24"/>
        </w:rPr>
      </w:pPr>
      <w:r w:rsidRPr="001250EC">
        <w:rPr>
          <w:rFonts w:ascii="Sitka Heading" w:hAnsi="Sitka Heading" w:cs="Times New Roman"/>
          <w:sz w:val="24"/>
          <w:szCs w:val="24"/>
        </w:rPr>
        <w:t>la contestazione sia fondata, in tutto o in parte, sulla segnalazione;</w:t>
      </w:r>
    </w:p>
    <w:p w14:paraId="454A270A" w14:textId="4EE1C089" w:rsidR="00433C10" w:rsidRPr="001250EC" w:rsidRDefault="00433C10" w:rsidP="002A5DA0">
      <w:pPr>
        <w:pStyle w:val="Paragrafoelenco"/>
        <w:numPr>
          <w:ilvl w:val="0"/>
          <w:numId w:val="3"/>
        </w:numPr>
        <w:spacing w:before="100" w:beforeAutospacing="1" w:after="100" w:afterAutospacing="1" w:line="276" w:lineRule="auto"/>
        <w:ind w:left="851" w:hanging="284"/>
        <w:jc w:val="both"/>
        <w:rPr>
          <w:rFonts w:ascii="Sitka Heading" w:hAnsi="Sitka Heading" w:cs="Times New Roman"/>
          <w:sz w:val="24"/>
          <w:szCs w:val="24"/>
        </w:rPr>
      </w:pPr>
      <w:r w:rsidRPr="001250EC">
        <w:rPr>
          <w:rFonts w:ascii="Sitka Heading" w:hAnsi="Sitka Heading" w:cs="Times New Roman"/>
          <w:sz w:val="24"/>
          <w:szCs w:val="24"/>
        </w:rPr>
        <w:t>la conoscenza dell'identità del segnalante sia indispensabile per la difesa dell'incolpato;</w:t>
      </w:r>
    </w:p>
    <w:p w14:paraId="2D79B2D0" w14:textId="56B3911F" w:rsidR="00433C10" w:rsidRPr="001250EC" w:rsidRDefault="00433C10" w:rsidP="002A5DA0">
      <w:pPr>
        <w:pStyle w:val="Paragrafoelenco"/>
        <w:numPr>
          <w:ilvl w:val="0"/>
          <w:numId w:val="3"/>
        </w:numPr>
        <w:spacing w:before="100" w:beforeAutospacing="1" w:after="100" w:afterAutospacing="1" w:line="276" w:lineRule="auto"/>
        <w:ind w:left="851" w:hanging="284"/>
        <w:jc w:val="both"/>
        <w:rPr>
          <w:rFonts w:ascii="Sitka Heading" w:hAnsi="Sitka Heading" w:cs="Times New Roman"/>
          <w:sz w:val="24"/>
          <w:szCs w:val="24"/>
        </w:rPr>
      </w:pPr>
      <w:r w:rsidRPr="001250EC">
        <w:rPr>
          <w:rFonts w:ascii="Sitka Heading" w:hAnsi="Sitka Heading" w:cs="Times New Roman"/>
          <w:sz w:val="24"/>
          <w:szCs w:val="24"/>
        </w:rPr>
        <w:t>il segnalante abbia manifestato il proprio consenso espresso alla rivelazione della sua identità.</w:t>
      </w:r>
      <w:r w:rsidR="00FB68D2" w:rsidRPr="001250EC">
        <w:rPr>
          <w:rFonts w:ascii="Sitka Heading" w:hAnsi="Sitka Heading" w:cs="Times New Roman"/>
          <w:sz w:val="24"/>
          <w:szCs w:val="24"/>
        </w:rPr>
        <w:t xml:space="preserve"> </w:t>
      </w:r>
    </w:p>
    <w:p w14:paraId="41D336AA" w14:textId="2FAC35D5" w:rsidR="00FB68D2" w:rsidRPr="001250EC" w:rsidRDefault="00FB68D2" w:rsidP="002A5DA0">
      <w:pPr>
        <w:spacing w:line="276" w:lineRule="auto"/>
        <w:contextualSpacing/>
        <w:jc w:val="both"/>
        <w:rPr>
          <w:rFonts w:ascii="Sitka Heading" w:eastAsia="Times New Roman" w:hAnsi="Sitka Heading"/>
        </w:rPr>
      </w:pPr>
      <w:r w:rsidRPr="001250EC">
        <w:rPr>
          <w:rFonts w:ascii="Sitka Heading" w:eastAsia="Times New Roman" w:hAnsi="Sitka Heading"/>
        </w:rPr>
        <w:t>In tal caso il consenso viene espresso tramite sot</w:t>
      </w:r>
      <w:r w:rsidR="00CA234C" w:rsidRPr="001250EC">
        <w:rPr>
          <w:rFonts w:ascii="Sitka Heading" w:eastAsia="Times New Roman" w:hAnsi="Sitka Heading"/>
        </w:rPr>
        <w:t>toscrizione del consenso stesso</w:t>
      </w:r>
      <w:r w:rsidR="00BD1512">
        <w:rPr>
          <w:rFonts w:ascii="Sitka Heading" w:eastAsia="Times New Roman" w:hAnsi="Sitka Heading"/>
        </w:rPr>
        <w:t>.</w:t>
      </w:r>
    </w:p>
    <w:p w14:paraId="66CE5002" w14:textId="6F2E4D5F" w:rsidR="00962E56" w:rsidRPr="001250EC" w:rsidRDefault="007534EA" w:rsidP="002A5DA0">
      <w:pPr>
        <w:pStyle w:val="Titolo3"/>
        <w:spacing w:line="276" w:lineRule="auto"/>
        <w:rPr>
          <w:rFonts w:ascii="Sitka Heading" w:hAnsi="Sitka Heading"/>
        </w:rPr>
      </w:pPr>
      <w:bookmarkStart w:id="36" w:name="_Toc152089971"/>
      <w:r w:rsidRPr="001250EC">
        <w:rPr>
          <w:rFonts w:ascii="Sitka Heading" w:hAnsi="Sitka Heading"/>
        </w:rPr>
        <w:t>2.7.2.</w:t>
      </w:r>
      <w:r w:rsidR="00673045" w:rsidRPr="001250EC">
        <w:rPr>
          <w:rFonts w:ascii="Sitka Heading" w:hAnsi="Sitka Heading"/>
        </w:rPr>
        <w:t xml:space="preserve"> </w:t>
      </w:r>
      <w:r w:rsidR="00D36DEF" w:rsidRPr="001250EC">
        <w:rPr>
          <w:rFonts w:ascii="Sitka Heading" w:hAnsi="Sitka Heading"/>
        </w:rPr>
        <w:t xml:space="preserve">Come fanno gli interessati </w:t>
      </w:r>
      <w:r w:rsidR="00854A2A" w:rsidRPr="001250EC">
        <w:rPr>
          <w:rFonts w:ascii="Sitka Heading" w:hAnsi="Sitka Heading"/>
        </w:rPr>
        <w:t>a esercitare i loro diritti di cui agli articoli da 15 a 22 GDPR</w:t>
      </w:r>
      <w:r w:rsidR="00D36DEF" w:rsidRPr="001250EC">
        <w:rPr>
          <w:rFonts w:ascii="Sitka Heading" w:hAnsi="Sitka Heading"/>
        </w:rPr>
        <w:t>?</w:t>
      </w:r>
      <w:bookmarkEnd w:id="36"/>
    </w:p>
    <w:p w14:paraId="0A63119E" w14:textId="77777777" w:rsidR="00854A2A" w:rsidRPr="001250EC" w:rsidRDefault="00854A2A" w:rsidP="002A5DA0">
      <w:pPr>
        <w:spacing w:line="276" w:lineRule="auto"/>
        <w:jc w:val="both"/>
        <w:rPr>
          <w:rFonts w:ascii="Sitka Heading" w:hAnsi="Sitka Heading"/>
        </w:rPr>
      </w:pPr>
      <w:r w:rsidRPr="001250EC">
        <w:rPr>
          <w:rFonts w:ascii="Sitka Heading" w:hAnsi="Sitka Heading"/>
        </w:rPr>
        <w:t>In conformità a quanto previsto dall’art. 13 comma 3 del D.Lgs 24/2023, “</w:t>
      </w:r>
      <w:r w:rsidRPr="00BD1512">
        <w:rPr>
          <w:rFonts w:ascii="Sitka Heading" w:hAnsi="Sitka Heading"/>
          <w:i/>
          <w:iCs/>
        </w:rPr>
        <w:t>i diritti di cui agli articoli da 15 a 22 del GDPR possono essere esercitati nei limiti di quanto previsto dall’articolo 2-undecies lettera f) del D.Lgs. 196/2003</w:t>
      </w:r>
      <w:r w:rsidRPr="001250EC">
        <w:rPr>
          <w:rFonts w:ascii="Sitka Heading" w:hAnsi="Sitka Heading"/>
        </w:rPr>
        <w:t>” e, pertanto, non possono essere esercitati qualora dall’esercizio di tali diritti possa derivare un pregiudizio effettivo e concreto alla riservatezza dell’identità della persona che segnala violazioni di cui sia venuta a conoscenza in ragione del proprio rapporto di lavoro o delle funzioni svolte.</w:t>
      </w:r>
    </w:p>
    <w:p w14:paraId="15A7A15C" w14:textId="56E9AA5C" w:rsidR="00854A2A" w:rsidRPr="001250EC" w:rsidRDefault="00854A2A" w:rsidP="002A5DA0">
      <w:pPr>
        <w:spacing w:line="276" w:lineRule="auto"/>
        <w:jc w:val="both"/>
        <w:rPr>
          <w:rFonts w:ascii="Sitka Heading" w:hAnsi="Sitka Heading"/>
        </w:rPr>
      </w:pPr>
      <w:r w:rsidRPr="001250EC">
        <w:rPr>
          <w:rFonts w:ascii="Sitka Heading" w:hAnsi="Sitka Heading"/>
        </w:rPr>
        <w:t>L’art. 2-undecies del D.Lgs. 196/2003 stabilisce al comma 3, in relazione alle specifiche limitazioni ai diritti dell’interessato dallo stesso previste al comma 1 proprio con riferimento all’istituto del whistleblowing, che in tale ipotesi i diritti in questione possono essere esercitati per il tramite del Garante per la protezione dei dati personali con le modalità di cui all’art. 160 del Codice stesso. Sarà il Garante medesimo a effettuare un bilanciamento tra il diritto invocato dal segnalato e la necessità di riservatezza dei dati identificativi del segnalante</w:t>
      </w:r>
      <w:r w:rsidR="00BD1512">
        <w:rPr>
          <w:rFonts w:ascii="Sitka Heading" w:hAnsi="Sitka Heading"/>
        </w:rPr>
        <w:t>.</w:t>
      </w:r>
      <w:r w:rsidRPr="001250EC">
        <w:rPr>
          <w:rFonts w:ascii="Sitka Heading" w:hAnsi="Sitka Heading"/>
        </w:rPr>
        <w:t xml:space="preserve"> </w:t>
      </w:r>
    </w:p>
    <w:p w14:paraId="5AE5FA6C" w14:textId="2618F518" w:rsidR="00854A2A" w:rsidRPr="001250EC" w:rsidRDefault="00854A2A" w:rsidP="002A5DA0">
      <w:pPr>
        <w:spacing w:line="276" w:lineRule="auto"/>
        <w:jc w:val="both"/>
        <w:rPr>
          <w:rFonts w:ascii="Sitka Heading" w:hAnsi="Sitka Heading"/>
        </w:rPr>
      </w:pPr>
      <w:r w:rsidRPr="001250EC">
        <w:rPr>
          <w:rFonts w:ascii="Sitka Heading" w:hAnsi="Sitka Heading"/>
        </w:rPr>
        <w:t>Con speciale riferimento al diritto di accesso ai dati</w:t>
      </w:r>
      <w:r w:rsidR="00BD1512">
        <w:rPr>
          <w:rFonts w:ascii="Sitka Heading" w:hAnsi="Sitka Heading"/>
        </w:rPr>
        <w:t>, come già anticipato,</w:t>
      </w:r>
      <w:r w:rsidRPr="001250EC">
        <w:rPr>
          <w:rFonts w:ascii="Sitka Heading" w:hAnsi="Sitka Heading"/>
        </w:rPr>
        <w:t xml:space="preserve"> la segnalazione è altresì sottratta all’accesso previsto dagli articoli 22 e seguenti della legge 241/1990, nonché dagli artt. 5 e sss del D.Lgs.  33/2013 (art. 12, comma 8 del D.lgs. 24/2023).</w:t>
      </w:r>
    </w:p>
    <w:p w14:paraId="2E0C772F" w14:textId="5E4CD685" w:rsidR="00962E56" w:rsidRPr="001250EC" w:rsidRDefault="00854A2A" w:rsidP="002A5DA0">
      <w:pPr>
        <w:spacing w:line="276" w:lineRule="auto"/>
        <w:jc w:val="both"/>
        <w:rPr>
          <w:rFonts w:ascii="Sitka Heading" w:hAnsi="Sitka Heading"/>
        </w:rPr>
      </w:pPr>
      <w:r w:rsidRPr="001250EC">
        <w:rPr>
          <w:rFonts w:ascii="Sitka Heading" w:hAnsi="Sitka Heading"/>
        </w:rPr>
        <w:lastRenderedPageBreak/>
        <w:t xml:space="preserve">Le informazioni relative al trattamento dei dati personali e alla protezione della riservatezza dei segnalanti sono riportate nell’apposita informativa ex art 13 e 14 GDPR. L’apposita istanza </w:t>
      </w:r>
      <w:r w:rsidR="00BD1512">
        <w:rPr>
          <w:rFonts w:ascii="Sitka Heading" w:hAnsi="Sitka Heading"/>
        </w:rPr>
        <w:t>ad</w:t>
      </w:r>
      <w:r w:rsidRPr="001250EC">
        <w:rPr>
          <w:rFonts w:ascii="Sitka Heading" w:hAnsi="Sitka Heading"/>
        </w:rPr>
        <w:t xml:space="preserve"> RPCT è presentata contattando il medesimo secondo le modalità previste dall’informativa.</w:t>
      </w:r>
    </w:p>
    <w:p w14:paraId="006054DF" w14:textId="57DFCF56" w:rsidR="007F5FCC" w:rsidRPr="001250EC" w:rsidRDefault="00673045" w:rsidP="002A5DA0">
      <w:pPr>
        <w:pStyle w:val="Titolo1"/>
        <w:spacing w:line="276" w:lineRule="auto"/>
        <w:rPr>
          <w:rFonts w:ascii="Sitka Heading" w:hAnsi="Sitka Heading"/>
        </w:rPr>
      </w:pPr>
      <w:bookmarkStart w:id="37" w:name="_Toc152089972"/>
      <w:r w:rsidRPr="001250EC">
        <w:rPr>
          <w:rFonts w:ascii="Sitka Heading" w:hAnsi="Sitka Heading"/>
        </w:rPr>
        <w:t xml:space="preserve">3. </w:t>
      </w:r>
      <w:r w:rsidR="00D36DEF" w:rsidRPr="001250EC">
        <w:rPr>
          <w:rFonts w:ascii="Sitka Heading" w:hAnsi="Sitka Heading"/>
        </w:rPr>
        <w:t>R</w:t>
      </w:r>
      <w:r w:rsidRPr="001250EC">
        <w:rPr>
          <w:rFonts w:ascii="Sitka Heading" w:hAnsi="Sitka Heading"/>
        </w:rPr>
        <w:t xml:space="preserve">ISCHI </w:t>
      </w:r>
      <w:r w:rsidR="007F5FCC" w:rsidRPr="001250EC">
        <w:rPr>
          <w:rFonts w:ascii="Sitka Heading" w:hAnsi="Sitka Heading"/>
        </w:rPr>
        <w:t>PER I DIRITTI E LE LIBERTA’ DEGLI INTERESSATI.</w:t>
      </w:r>
      <w:bookmarkEnd w:id="37"/>
    </w:p>
    <w:p w14:paraId="49337FEB" w14:textId="71B65CE4" w:rsidR="0012676A" w:rsidRPr="001250EC" w:rsidRDefault="00E24171" w:rsidP="002A5DA0">
      <w:pPr>
        <w:pStyle w:val="Titolo2"/>
        <w:spacing w:line="276" w:lineRule="auto"/>
        <w:rPr>
          <w:rFonts w:ascii="Sitka Heading" w:hAnsi="Sitka Heading"/>
        </w:rPr>
      </w:pPr>
      <w:bookmarkStart w:id="38" w:name="_Toc152089973"/>
      <w:r w:rsidRPr="001250EC">
        <w:rPr>
          <w:rFonts w:ascii="Sitka Heading" w:hAnsi="Sitka Heading"/>
        </w:rPr>
        <w:t xml:space="preserve">3.1. Rischi. </w:t>
      </w:r>
      <w:r w:rsidR="0012676A" w:rsidRPr="001250EC">
        <w:rPr>
          <w:rFonts w:ascii="Sitka Heading" w:hAnsi="Sitka Heading"/>
        </w:rPr>
        <w:t>Individuazione della metrica del rischio.</w:t>
      </w:r>
      <w:bookmarkEnd w:id="38"/>
    </w:p>
    <w:p w14:paraId="57BF46B7" w14:textId="77777777" w:rsidR="0012676A" w:rsidRPr="001250EC" w:rsidRDefault="0012676A" w:rsidP="002A5DA0">
      <w:pPr>
        <w:autoSpaceDE w:val="0"/>
        <w:autoSpaceDN w:val="0"/>
        <w:adjustRightInd w:val="0"/>
        <w:spacing w:line="276" w:lineRule="auto"/>
        <w:contextualSpacing/>
        <w:jc w:val="both"/>
        <w:rPr>
          <w:rFonts w:ascii="Sitka Heading" w:eastAsia="Times New Roman" w:hAnsi="Sitka Heading"/>
          <w:color w:val="000000"/>
        </w:rPr>
      </w:pPr>
      <w:r w:rsidRPr="001250EC">
        <w:rPr>
          <w:rFonts w:ascii="Sitka Heading" w:eastAsia="Times New Roman" w:hAnsi="Sitka Heading"/>
          <w:color w:val="000000"/>
        </w:rPr>
        <w:t xml:space="preserve">La metodologia qui utilizzata è quella proposta dall’ENISA, a cui si rimanda. </w:t>
      </w:r>
    </w:p>
    <w:p w14:paraId="2CD6D2BD" w14:textId="28FE46B2" w:rsidR="0012676A" w:rsidRPr="001250EC" w:rsidRDefault="0012676A" w:rsidP="002A5DA0">
      <w:pPr>
        <w:autoSpaceDE w:val="0"/>
        <w:autoSpaceDN w:val="0"/>
        <w:adjustRightInd w:val="0"/>
        <w:spacing w:line="276" w:lineRule="auto"/>
        <w:contextualSpacing/>
        <w:jc w:val="both"/>
        <w:rPr>
          <w:rFonts w:ascii="Sitka Heading" w:eastAsia="Times New Roman" w:hAnsi="Sitka Heading"/>
          <w:color w:val="000000"/>
        </w:rPr>
      </w:pPr>
      <w:r w:rsidRPr="001250EC">
        <w:rPr>
          <w:rFonts w:ascii="Sitka Heading" w:eastAsia="Times New Roman" w:hAnsi="Sitka Heading"/>
          <w:color w:val="000000"/>
        </w:rPr>
        <w:t>Il rischio (in seguito R) viene calcolato come segue:</w:t>
      </w:r>
      <w:r w:rsidR="00BD1512">
        <w:rPr>
          <w:rFonts w:ascii="Sitka Heading" w:eastAsia="Times New Roman" w:hAnsi="Sitka Heading"/>
          <w:color w:val="000000"/>
        </w:rPr>
        <w:t xml:space="preserve"> </w:t>
      </w:r>
      <w:r w:rsidRPr="001250EC">
        <w:rPr>
          <w:rFonts w:ascii="Sitka Heading" w:eastAsia="Times New Roman" w:hAnsi="Sitka Heading"/>
          <w:b/>
          <w:color w:val="000000"/>
        </w:rPr>
        <w:t xml:space="preserve">R = </w:t>
      </w:r>
      <w:r w:rsidR="00BB1A85" w:rsidRPr="001250EC">
        <w:rPr>
          <w:rFonts w:ascii="Sitka Heading" w:eastAsia="Times New Roman" w:hAnsi="Sitka Heading"/>
          <w:b/>
          <w:color w:val="000000"/>
        </w:rPr>
        <w:t>f(</w:t>
      </w:r>
      <w:r w:rsidRPr="001250EC">
        <w:rPr>
          <w:rFonts w:ascii="Sitka Heading" w:eastAsia="Times New Roman" w:hAnsi="Sitka Heading"/>
          <w:b/>
          <w:color w:val="000000"/>
        </w:rPr>
        <w:t>P</w:t>
      </w:r>
      <w:r w:rsidR="00BB1A85" w:rsidRPr="001250EC">
        <w:rPr>
          <w:rFonts w:ascii="Sitka Heading" w:eastAsia="Times New Roman" w:hAnsi="Sitka Heading"/>
          <w:b/>
          <w:color w:val="000000"/>
        </w:rPr>
        <w:t>,</w:t>
      </w:r>
      <w:r w:rsidRPr="001250EC">
        <w:rPr>
          <w:rFonts w:ascii="Sitka Heading" w:eastAsia="Times New Roman" w:hAnsi="Sitka Heading"/>
          <w:b/>
          <w:color w:val="000000"/>
        </w:rPr>
        <w:t>D</w:t>
      </w:r>
      <w:r w:rsidR="00BB1A85" w:rsidRPr="001250EC">
        <w:rPr>
          <w:rFonts w:ascii="Sitka Heading" w:eastAsia="Times New Roman" w:hAnsi="Sitka Heading"/>
          <w:b/>
          <w:color w:val="000000"/>
        </w:rPr>
        <w:t>)</w:t>
      </w:r>
      <w:r w:rsidR="00BD1512">
        <w:rPr>
          <w:rFonts w:ascii="Sitka Heading" w:eastAsia="Times New Roman" w:hAnsi="Sitka Heading"/>
          <w:b/>
          <w:color w:val="000000"/>
        </w:rPr>
        <w:t xml:space="preserve"> </w:t>
      </w:r>
      <w:r w:rsidRPr="001250EC">
        <w:rPr>
          <w:rFonts w:ascii="Sitka Heading" w:eastAsia="Times New Roman" w:hAnsi="Sitka Heading"/>
          <w:color w:val="000000"/>
        </w:rPr>
        <w:t xml:space="preserve">in cui: </w:t>
      </w:r>
    </w:p>
    <w:p w14:paraId="485F74ED" w14:textId="77777777" w:rsidR="0012676A" w:rsidRPr="001250EC" w:rsidRDefault="0012676A" w:rsidP="002A5DA0">
      <w:pPr>
        <w:numPr>
          <w:ilvl w:val="0"/>
          <w:numId w:val="14"/>
        </w:numPr>
        <w:autoSpaceDE w:val="0"/>
        <w:autoSpaceDN w:val="0"/>
        <w:adjustRightInd w:val="0"/>
        <w:spacing w:line="276" w:lineRule="auto"/>
        <w:ind w:left="284" w:hanging="284"/>
        <w:contextualSpacing/>
        <w:jc w:val="both"/>
        <w:rPr>
          <w:rFonts w:ascii="Sitka Heading" w:eastAsia="Times New Roman" w:hAnsi="Sitka Heading"/>
          <w:color w:val="000000"/>
        </w:rPr>
      </w:pPr>
      <w:r w:rsidRPr="001250EC">
        <w:rPr>
          <w:rFonts w:ascii="Sitka Heading" w:eastAsia="Times New Roman" w:hAnsi="Sitka Heading"/>
          <w:color w:val="000000"/>
        </w:rPr>
        <w:t xml:space="preserve">P: corrisponde alla stima della probabilità di accadimento degli eventi che causano la perdita, violazione, diffusione non autorizzata di dati. </w:t>
      </w:r>
    </w:p>
    <w:p w14:paraId="111580E4" w14:textId="001E93B7" w:rsidR="0012676A" w:rsidRPr="001250EC" w:rsidRDefault="0012676A" w:rsidP="002A5DA0">
      <w:pPr>
        <w:numPr>
          <w:ilvl w:val="0"/>
          <w:numId w:val="14"/>
        </w:numPr>
        <w:autoSpaceDE w:val="0"/>
        <w:autoSpaceDN w:val="0"/>
        <w:adjustRightInd w:val="0"/>
        <w:spacing w:after="120" w:line="276" w:lineRule="auto"/>
        <w:ind w:left="284" w:hanging="284"/>
        <w:contextualSpacing/>
        <w:jc w:val="both"/>
        <w:rPr>
          <w:rFonts w:ascii="Sitka Heading" w:eastAsia="Times New Roman" w:hAnsi="Sitka Heading"/>
          <w:color w:val="000000"/>
        </w:rPr>
      </w:pPr>
      <w:r w:rsidRPr="001250EC">
        <w:rPr>
          <w:rFonts w:ascii="Sitka Heading" w:eastAsia="Times New Roman" w:hAnsi="Sitka Heading"/>
          <w:color w:val="000000"/>
        </w:rPr>
        <w:t xml:space="preserve">D: indica la stima della gravità dei danni attesi rispetto all’accadimento di un determinato evento. </w:t>
      </w:r>
    </w:p>
    <w:p w14:paraId="00FE67AD" w14:textId="7E4DA810" w:rsidR="0012676A" w:rsidRPr="001250EC" w:rsidRDefault="0012676A" w:rsidP="002A5DA0">
      <w:pPr>
        <w:spacing w:line="276" w:lineRule="auto"/>
        <w:contextualSpacing/>
        <w:jc w:val="both"/>
        <w:rPr>
          <w:rFonts w:ascii="Sitka Heading" w:eastAsia="Times New Roman" w:hAnsi="Sitka Heading"/>
          <w:color w:val="000000"/>
        </w:rPr>
      </w:pPr>
      <w:r w:rsidRPr="001250EC">
        <w:rPr>
          <w:rFonts w:ascii="Sitka Heading" w:eastAsia="Times New Roman" w:hAnsi="Sitka Heading"/>
          <w:color w:val="000000"/>
        </w:rPr>
        <w:t>Le probabilità (P) di avverarsi dell’evento dannoso sono state individuate come segue:</w:t>
      </w:r>
    </w:p>
    <w:tbl>
      <w:tblPr>
        <w:tblStyle w:val="GridTable1LightAccent5"/>
        <w:tblW w:w="0" w:type="auto"/>
        <w:jc w:val="center"/>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ayout w:type="fixed"/>
        <w:tblLook w:val="0000" w:firstRow="0" w:lastRow="0" w:firstColumn="0" w:lastColumn="0" w:noHBand="0" w:noVBand="0"/>
      </w:tblPr>
      <w:tblGrid>
        <w:gridCol w:w="1101"/>
        <w:gridCol w:w="2008"/>
        <w:gridCol w:w="6379"/>
      </w:tblGrid>
      <w:tr w:rsidR="0012676A" w:rsidRPr="001250EC" w14:paraId="46F1A3B7" w14:textId="77777777" w:rsidTr="00204C82">
        <w:trPr>
          <w:trHeight w:val="336"/>
          <w:jc w:val="center"/>
        </w:trPr>
        <w:tc>
          <w:tcPr>
            <w:tcW w:w="1101" w:type="dxa"/>
            <w:shd w:val="clear" w:color="auto" w:fill="DEEAF6" w:themeFill="accent5" w:themeFillTint="33"/>
          </w:tcPr>
          <w:p w14:paraId="3ADBF7D8"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b/>
                <w:bCs/>
                <w:color w:val="000000"/>
              </w:rPr>
            </w:pPr>
            <w:r w:rsidRPr="001250EC">
              <w:rPr>
                <w:rFonts w:ascii="Sitka Heading" w:eastAsia="Times New Roman" w:hAnsi="Sitka Heading"/>
                <w:b/>
                <w:bCs/>
                <w:color w:val="000000"/>
              </w:rPr>
              <w:t>Valore</w:t>
            </w:r>
          </w:p>
        </w:tc>
        <w:tc>
          <w:tcPr>
            <w:tcW w:w="2008" w:type="dxa"/>
            <w:shd w:val="clear" w:color="auto" w:fill="DEEAF6" w:themeFill="accent5" w:themeFillTint="33"/>
          </w:tcPr>
          <w:p w14:paraId="23BFE274"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b/>
                <w:bCs/>
                <w:color w:val="000000"/>
              </w:rPr>
            </w:pPr>
            <w:r w:rsidRPr="001250EC">
              <w:rPr>
                <w:rFonts w:ascii="Sitka Heading" w:eastAsia="Times New Roman" w:hAnsi="Sitka Heading"/>
                <w:b/>
                <w:bCs/>
                <w:color w:val="000000"/>
              </w:rPr>
              <w:t>Livello di probabilità</w:t>
            </w:r>
          </w:p>
        </w:tc>
        <w:tc>
          <w:tcPr>
            <w:tcW w:w="6379" w:type="dxa"/>
            <w:shd w:val="clear" w:color="auto" w:fill="DEEAF6" w:themeFill="accent5" w:themeFillTint="33"/>
          </w:tcPr>
          <w:p w14:paraId="135F37F0"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b/>
                <w:color w:val="000000"/>
              </w:rPr>
            </w:pPr>
            <w:r w:rsidRPr="001250EC">
              <w:rPr>
                <w:rFonts w:ascii="Sitka Heading" w:eastAsia="Times New Roman" w:hAnsi="Sitka Heading"/>
                <w:b/>
                <w:color w:val="000000"/>
              </w:rPr>
              <w:t>Descrizione</w:t>
            </w:r>
          </w:p>
        </w:tc>
      </w:tr>
      <w:tr w:rsidR="0012676A" w:rsidRPr="001250EC" w14:paraId="132E14E5" w14:textId="77777777" w:rsidTr="00204C82">
        <w:trPr>
          <w:trHeight w:val="454"/>
          <w:jc w:val="center"/>
        </w:trPr>
        <w:tc>
          <w:tcPr>
            <w:tcW w:w="1101" w:type="dxa"/>
          </w:tcPr>
          <w:p w14:paraId="3F227FCB"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1</w:t>
            </w:r>
          </w:p>
        </w:tc>
        <w:tc>
          <w:tcPr>
            <w:tcW w:w="2008" w:type="dxa"/>
          </w:tcPr>
          <w:p w14:paraId="298D6032"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BASSO</w:t>
            </w:r>
          </w:p>
        </w:tc>
        <w:tc>
          <w:tcPr>
            <w:tcW w:w="6379" w:type="dxa"/>
          </w:tcPr>
          <w:p w14:paraId="2FB022A6"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color w:val="000000"/>
              </w:rPr>
              <w:t>È improbabile che la minaccia si materializzi</w:t>
            </w:r>
          </w:p>
        </w:tc>
      </w:tr>
      <w:tr w:rsidR="0012676A" w:rsidRPr="001250EC" w14:paraId="24760DBF" w14:textId="77777777" w:rsidTr="00204C82">
        <w:trPr>
          <w:trHeight w:val="454"/>
          <w:jc w:val="center"/>
        </w:trPr>
        <w:tc>
          <w:tcPr>
            <w:tcW w:w="1101" w:type="dxa"/>
          </w:tcPr>
          <w:p w14:paraId="69E45FD1"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2</w:t>
            </w:r>
          </w:p>
        </w:tc>
        <w:tc>
          <w:tcPr>
            <w:tcW w:w="2008" w:type="dxa"/>
          </w:tcPr>
          <w:p w14:paraId="793CD1D4"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MEDIO</w:t>
            </w:r>
          </w:p>
        </w:tc>
        <w:tc>
          <w:tcPr>
            <w:tcW w:w="6379" w:type="dxa"/>
          </w:tcPr>
          <w:p w14:paraId="2D4AAA5A"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color w:val="000000"/>
              </w:rPr>
              <w:t>C’è una ragionevole possibilità che la minaccia si materializzi</w:t>
            </w:r>
          </w:p>
        </w:tc>
      </w:tr>
      <w:tr w:rsidR="0012676A" w:rsidRPr="001250EC" w14:paraId="5BC45069" w14:textId="77777777" w:rsidTr="00204C82">
        <w:trPr>
          <w:trHeight w:val="454"/>
          <w:jc w:val="center"/>
        </w:trPr>
        <w:tc>
          <w:tcPr>
            <w:tcW w:w="1101" w:type="dxa"/>
          </w:tcPr>
          <w:p w14:paraId="5FFA2410"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3</w:t>
            </w:r>
          </w:p>
        </w:tc>
        <w:tc>
          <w:tcPr>
            <w:tcW w:w="2008" w:type="dxa"/>
          </w:tcPr>
          <w:p w14:paraId="1A466530"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ALTO</w:t>
            </w:r>
          </w:p>
        </w:tc>
        <w:tc>
          <w:tcPr>
            <w:tcW w:w="6379" w:type="dxa"/>
          </w:tcPr>
          <w:p w14:paraId="19A4A115"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color w:val="000000"/>
              </w:rPr>
              <w:t>La minaccia potrebbe materializzarsi</w:t>
            </w:r>
          </w:p>
        </w:tc>
      </w:tr>
    </w:tbl>
    <w:p w14:paraId="154DA550" w14:textId="24337494" w:rsidR="0012676A" w:rsidRPr="001250EC" w:rsidRDefault="0012676A" w:rsidP="002A5DA0">
      <w:pPr>
        <w:spacing w:line="276" w:lineRule="auto"/>
        <w:contextualSpacing/>
        <w:jc w:val="both"/>
        <w:rPr>
          <w:rFonts w:ascii="Sitka Heading" w:hAnsi="Sitka Heading"/>
        </w:rPr>
      </w:pPr>
    </w:p>
    <w:p w14:paraId="5ECBA762" w14:textId="26DB8ADD" w:rsidR="0012676A" w:rsidRPr="001250EC" w:rsidRDefault="0012676A" w:rsidP="002A5DA0">
      <w:pPr>
        <w:spacing w:line="276" w:lineRule="auto"/>
        <w:contextualSpacing/>
        <w:jc w:val="both"/>
        <w:rPr>
          <w:rFonts w:ascii="Sitka Heading" w:eastAsia="Times New Roman" w:hAnsi="Sitka Heading"/>
          <w:color w:val="000000"/>
        </w:rPr>
      </w:pPr>
      <w:r w:rsidRPr="001250EC">
        <w:rPr>
          <w:rFonts w:ascii="Sitka Heading" w:eastAsia="Times New Roman" w:hAnsi="Sitka Heading"/>
          <w:color w:val="000000"/>
        </w:rPr>
        <w:t>I livelli di gravità del danno/impatto (D) sono definiti come segue:</w:t>
      </w:r>
    </w:p>
    <w:tbl>
      <w:tblPr>
        <w:tblStyle w:val="GridTable1LightAccent5"/>
        <w:tblW w:w="0" w:type="auto"/>
        <w:jc w:val="center"/>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Layout w:type="fixed"/>
        <w:tblLook w:val="0000" w:firstRow="0" w:lastRow="0" w:firstColumn="0" w:lastColumn="0" w:noHBand="0" w:noVBand="0"/>
      </w:tblPr>
      <w:tblGrid>
        <w:gridCol w:w="1101"/>
        <w:gridCol w:w="2008"/>
        <w:gridCol w:w="6379"/>
      </w:tblGrid>
      <w:tr w:rsidR="0012676A" w:rsidRPr="001250EC" w14:paraId="5DD3554B" w14:textId="77777777" w:rsidTr="00204C82">
        <w:trPr>
          <w:trHeight w:val="260"/>
          <w:jc w:val="center"/>
        </w:trPr>
        <w:tc>
          <w:tcPr>
            <w:tcW w:w="1101" w:type="dxa"/>
            <w:shd w:val="clear" w:color="auto" w:fill="DEEAF6" w:themeFill="accent5" w:themeFillTint="33"/>
          </w:tcPr>
          <w:p w14:paraId="45E132B8"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b/>
                <w:bCs/>
                <w:color w:val="000000"/>
              </w:rPr>
            </w:pPr>
            <w:r w:rsidRPr="001250EC">
              <w:rPr>
                <w:rFonts w:ascii="Sitka Heading" w:eastAsia="Times New Roman" w:hAnsi="Sitka Heading"/>
                <w:b/>
                <w:bCs/>
                <w:color w:val="000000"/>
              </w:rPr>
              <w:t>Valore</w:t>
            </w:r>
          </w:p>
        </w:tc>
        <w:tc>
          <w:tcPr>
            <w:tcW w:w="2008" w:type="dxa"/>
            <w:shd w:val="clear" w:color="auto" w:fill="DEEAF6" w:themeFill="accent5" w:themeFillTint="33"/>
          </w:tcPr>
          <w:p w14:paraId="6B6387B2"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b/>
                <w:bCs/>
                <w:color w:val="000000"/>
              </w:rPr>
            </w:pPr>
            <w:r w:rsidRPr="001250EC">
              <w:rPr>
                <w:rFonts w:ascii="Sitka Heading" w:eastAsia="Times New Roman" w:hAnsi="Sitka Heading"/>
                <w:b/>
                <w:bCs/>
                <w:color w:val="000000"/>
              </w:rPr>
              <w:t>Livello di impatto</w:t>
            </w:r>
          </w:p>
        </w:tc>
        <w:tc>
          <w:tcPr>
            <w:tcW w:w="6379" w:type="dxa"/>
            <w:shd w:val="clear" w:color="auto" w:fill="DEEAF6" w:themeFill="accent5" w:themeFillTint="33"/>
          </w:tcPr>
          <w:p w14:paraId="6459A31C"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color w:val="000000"/>
              </w:rPr>
              <w:t>Descrizione</w:t>
            </w:r>
          </w:p>
        </w:tc>
      </w:tr>
      <w:tr w:rsidR="0012676A" w:rsidRPr="001250EC" w14:paraId="34F17F2F" w14:textId="77777777" w:rsidTr="00204C82">
        <w:trPr>
          <w:trHeight w:val="454"/>
          <w:jc w:val="center"/>
        </w:trPr>
        <w:tc>
          <w:tcPr>
            <w:tcW w:w="1101" w:type="dxa"/>
          </w:tcPr>
          <w:p w14:paraId="0F7BFC36"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1</w:t>
            </w:r>
          </w:p>
        </w:tc>
        <w:tc>
          <w:tcPr>
            <w:tcW w:w="2008" w:type="dxa"/>
          </w:tcPr>
          <w:p w14:paraId="22874E8E"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BASSO</w:t>
            </w:r>
          </w:p>
        </w:tc>
        <w:tc>
          <w:tcPr>
            <w:tcW w:w="6379" w:type="dxa"/>
          </w:tcPr>
          <w:p w14:paraId="3BDD5422"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color w:val="000000"/>
              </w:rPr>
              <w:t xml:space="preserve">Gli individui possono andare incontro a disagi minori, che supereranno senza alcun problema (tempo trascorso reinserendo informazioni, fastidi, irritazioni, ecc.). </w:t>
            </w:r>
          </w:p>
        </w:tc>
      </w:tr>
      <w:tr w:rsidR="0012676A" w:rsidRPr="001250EC" w14:paraId="120877FC" w14:textId="77777777" w:rsidTr="00204C82">
        <w:trPr>
          <w:trHeight w:val="454"/>
          <w:jc w:val="center"/>
        </w:trPr>
        <w:tc>
          <w:tcPr>
            <w:tcW w:w="1101" w:type="dxa"/>
          </w:tcPr>
          <w:p w14:paraId="2FA8F7F4"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2</w:t>
            </w:r>
          </w:p>
        </w:tc>
        <w:tc>
          <w:tcPr>
            <w:tcW w:w="2008" w:type="dxa"/>
          </w:tcPr>
          <w:p w14:paraId="003D293B"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MEDIO</w:t>
            </w:r>
          </w:p>
        </w:tc>
        <w:tc>
          <w:tcPr>
            <w:tcW w:w="6379" w:type="dxa"/>
          </w:tcPr>
          <w:p w14:paraId="45636AE4"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color w:val="000000"/>
              </w:rPr>
              <w:t>Gli individui possono andare incontro a significativi disagi, che saranno in grado di superare nonostante alcune difficoltà (costi aggiuntivi, rifiuto di accesso ai servizi aziendali, paura, mancanza di comprensione, stress, disturbi fisici di lieve entità, ecc.).</w:t>
            </w:r>
          </w:p>
        </w:tc>
      </w:tr>
      <w:tr w:rsidR="0012676A" w:rsidRPr="001250EC" w14:paraId="60704FE9" w14:textId="77777777" w:rsidTr="00204C82">
        <w:trPr>
          <w:trHeight w:val="454"/>
          <w:jc w:val="center"/>
        </w:trPr>
        <w:tc>
          <w:tcPr>
            <w:tcW w:w="1101" w:type="dxa"/>
          </w:tcPr>
          <w:p w14:paraId="69EFC786"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3</w:t>
            </w:r>
          </w:p>
        </w:tc>
        <w:tc>
          <w:tcPr>
            <w:tcW w:w="2008" w:type="dxa"/>
          </w:tcPr>
          <w:p w14:paraId="2EC65CBD"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b/>
                <w:bCs/>
                <w:color w:val="000000"/>
              </w:rPr>
              <w:t>ALTO</w:t>
            </w:r>
          </w:p>
        </w:tc>
        <w:tc>
          <w:tcPr>
            <w:tcW w:w="6379" w:type="dxa"/>
          </w:tcPr>
          <w:p w14:paraId="0AE07835"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color w:val="000000"/>
              </w:rPr>
              <w:t>Gli individui possono andare incontro a conseguenze significative, che dovrebbero essere in grado di superare anche se con gravi difficoltà (appropriazione indebita di fondi, inserimento in liste nere da parte di istituti finanziari, danni alla proprietà, perdita di posti di lavoro, citazione in giudizio, peggioramento della salute, ecc.).</w:t>
            </w:r>
          </w:p>
        </w:tc>
      </w:tr>
      <w:tr w:rsidR="0012676A" w:rsidRPr="001250EC" w14:paraId="221C7ED5" w14:textId="77777777" w:rsidTr="00204C82">
        <w:trPr>
          <w:trHeight w:val="454"/>
          <w:jc w:val="center"/>
        </w:trPr>
        <w:tc>
          <w:tcPr>
            <w:tcW w:w="1101" w:type="dxa"/>
          </w:tcPr>
          <w:p w14:paraId="4FB6827F"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b/>
                <w:bCs/>
                <w:color w:val="000000"/>
              </w:rPr>
            </w:pPr>
            <w:r w:rsidRPr="001250EC">
              <w:rPr>
                <w:rFonts w:ascii="Sitka Heading" w:eastAsia="Times New Roman" w:hAnsi="Sitka Heading"/>
                <w:b/>
                <w:bCs/>
                <w:color w:val="000000"/>
              </w:rPr>
              <w:t>4</w:t>
            </w:r>
          </w:p>
        </w:tc>
        <w:tc>
          <w:tcPr>
            <w:tcW w:w="2008" w:type="dxa"/>
          </w:tcPr>
          <w:p w14:paraId="27B92EB6"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b/>
                <w:bCs/>
                <w:color w:val="000000"/>
              </w:rPr>
            </w:pPr>
            <w:r w:rsidRPr="001250EC">
              <w:rPr>
                <w:rFonts w:ascii="Sitka Heading" w:eastAsia="Times New Roman" w:hAnsi="Sitka Heading"/>
                <w:b/>
                <w:bCs/>
                <w:color w:val="000000"/>
              </w:rPr>
              <w:t>MOLTO ALTO</w:t>
            </w:r>
          </w:p>
        </w:tc>
        <w:tc>
          <w:tcPr>
            <w:tcW w:w="6379" w:type="dxa"/>
          </w:tcPr>
          <w:p w14:paraId="0641B72A" w14:textId="77777777" w:rsidR="0012676A" w:rsidRPr="001250EC" w:rsidRDefault="0012676A" w:rsidP="002A5DA0">
            <w:pPr>
              <w:autoSpaceDE w:val="0"/>
              <w:autoSpaceDN w:val="0"/>
              <w:adjustRightInd w:val="0"/>
              <w:spacing w:line="276" w:lineRule="auto"/>
              <w:contextualSpacing/>
              <w:rPr>
                <w:rFonts w:ascii="Sitka Heading" w:eastAsia="Times New Roman" w:hAnsi="Sitka Heading"/>
                <w:color w:val="000000"/>
              </w:rPr>
            </w:pPr>
            <w:r w:rsidRPr="001250EC">
              <w:rPr>
                <w:rFonts w:ascii="Sitka Heading" w:eastAsia="Times New Roman" w:hAnsi="Sitka Heading"/>
                <w:color w:val="000000"/>
              </w:rPr>
              <w:t xml:space="preserve">Gli individui possono subire conseguenze significative, o </w:t>
            </w:r>
            <w:r w:rsidRPr="001250EC">
              <w:rPr>
                <w:rFonts w:ascii="Sitka Heading" w:eastAsia="Times New Roman" w:hAnsi="Sitka Heading"/>
                <w:color w:val="000000"/>
              </w:rPr>
              <w:lastRenderedPageBreak/>
              <w:t>addirittura irreversibili, che non sono in grado di superare (incapacità di lavorare, disturbi psicologici o fisici a lungo termine, morte, ecc.).</w:t>
            </w:r>
          </w:p>
        </w:tc>
      </w:tr>
    </w:tbl>
    <w:p w14:paraId="319F6516" w14:textId="77777777" w:rsidR="009855A5" w:rsidRPr="001250EC" w:rsidRDefault="009855A5" w:rsidP="002A5DA0">
      <w:pPr>
        <w:spacing w:line="276" w:lineRule="auto"/>
        <w:jc w:val="both"/>
        <w:rPr>
          <w:rFonts w:ascii="Sitka Heading" w:eastAsia="Times New Roman" w:hAnsi="Sitka Heading"/>
          <w:b/>
        </w:rPr>
      </w:pPr>
      <w:bookmarkStart w:id="39" w:name="_Toc137208765"/>
    </w:p>
    <w:p w14:paraId="1693941C" w14:textId="00E378D6" w:rsidR="0012676A" w:rsidRPr="001250EC" w:rsidRDefault="0012676A" w:rsidP="002A5DA0">
      <w:pPr>
        <w:spacing w:line="276" w:lineRule="auto"/>
        <w:jc w:val="both"/>
        <w:rPr>
          <w:rFonts w:ascii="Sitka Heading" w:hAnsi="Sitka Heading"/>
          <w:b/>
        </w:rPr>
      </w:pPr>
      <w:r w:rsidRPr="001250EC">
        <w:rPr>
          <w:rFonts w:ascii="Sitka Heading" w:eastAsia="Times New Roman" w:hAnsi="Sitka Heading"/>
          <w:b/>
        </w:rPr>
        <w:t>Competenze</w:t>
      </w:r>
      <w:r w:rsidRPr="001250EC">
        <w:rPr>
          <w:rFonts w:ascii="Sitka Heading" w:hAnsi="Sitka Heading"/>
          <w:b/>
        </w:rPr>
        <w:t xml:space="preserve"> dei compilatori.</w:t>
      </w:r>
    </w:p>
    <w:p w14:paraId="36A5B76F" w14:textId="77777777" w:rsidR="0012676A" w:rsidRPr="001250EC" w:rsidRDefault="0012676A" w:rsidP="002A5DA0">
      <w:pPr>
        <w:spacing w:line="276" w:lineRule="auto"/>
        <w:jc w:val="both"/>
        <w:rPr>
          <w:rFonts w:ascii="Sitka Heading" w:eastAsia="Times New Roman" w:hAnsi="Sitka Heading"/>
        </w:rPr>
      </w:pPr>
      <w:r w:rsidRPr="001250EC">
        <w:rPr>
          <w:rFonts w:ascii="Sitka Heading" w:eastAsia="Times New Roman" w:hAnsi="Sitka Heading"/>
        </w:rPr>
        <w:t>L’autore, il valutatore e il validatore della presente DPIA hanno un’adeguata e specifica formazione professionale nell’ambito delle procedure riguardanti</w:t>
      </w:r>
      <w:r w:rsidRPr="001250EC">
        <w:rPr>
          <w:rFonts w:ascii="Sitka Heading" w:eastAsia="Times New Roman" w:hAnsi="Sitka Heading"/>
          <w:bCs/>
        </w:rPr>
        <w:t xml:space="preserve"> la protezione delle persone che segnalano violazioni del diritto dell’Unione (cd. direttiva whistleblowing) e disposizioni riguardanti la protezione delle persone che segnalano violazioni delle disposizioni normative nazionali.</w:t>
      </w:r>
    </w:p>
    <w:p w14:paraId="0E7AFF2F" w14:textId="77777777" w:rsidR="0012676A" w:rsidRPr="001250EC" w:rsidRDefault="0012676A" w:rsidP="002A5DA0">
      <w:pPr>
        <w:spacing w:line="276" w:lineRule="auto"/>
        <w:jc w:val="both"/>
        <w:rPr>
          <w:rFonts w:ascii="Sitka Heading" w:eastAsia="Times New Roman" w:hAnsi="Sitka Heading"/>
        </w:rPr>
      </w:pPr>
      <w:r w:rsidRPr="001250EC">
        <w:rPr>
          <w:rFonts w:ascii="Sitka Heading" w:eastAsia="Times New Roman" w:hAnsi="Sitka Heading"/>
        </w:rPr>
        <w:t>In particolare, gli stessi sono dotati di competenze specialistiche anche in materia di normativa sulla protezione dei dati personali, sicurezza dei dati e delle informazioni, nonché in tema di predisposizione di procedure di gestione.</w:t>
      </w:r>
    </w:p>
    <w:p w14:paraId="1F9C6A18" w14:textId="65EB6C02" w:rsidR="0012676A" w:rsidRPr="001250EC" w:rsidRDefault="0012676A" w:rsidP="002A5DA0">
      <w:pPr>
        <w:spacing w:line="276" w:lineRule="auto"/>
        <w:jc w:val="both"/>
        <w:rPr>
          <w:rFonts w:ascii="Sitka Heading" w:eastAsia="Times New Roman" w:hAnsi="Sitka Heading"/>
        </w:rPr>
      </w:pPr>
      <w:r w:rsidRPr="001250EC">
        <w:rPr>
          <w:rFonts w:ascii="Sitka Heading" w:eastAsia="Times New Roman" w:hAnsi="Sitka Heading"/>
        </w:rPr>
        <w:t xml:space="preserve">Inoltre, il </w:t>
      </w:r>
      <w:r w:rsidR="00DD16BD">
        <w:rPr>
          <w:rFonts w:ascii="Sitka Heading" w:eastAsia="Times New Roman" w:hAnsi="Sitka Heading"/>
        </w:rPr>
        <w:t>Referente Privacy</w:t>
      </w:r>
      <w:r w:rsidRPr="001250EC">
        <w:rPr>
          <w:rFonts w:ascii="Sitka Heading" w:eastAsia="Times New Roman" w:hAnsi="Sitka Heading"/>
        </w:rPr>
        <w:t xml:space="preserve">, valutato il contesto del titolare del trattamento, hanno suggerito la metodologia e contribuito alla valutazione della qualità della valutazione dei rischi e del grado di accettabilità del rischio residuo, nonché allo sviluppo di conoscenze specifiche. </w:t>
      </w:r>
    </w:p>
    <w:p w14:paraId="5E66810E" w14:textId="27B48330" w:rsidR="007F5FCC" w:rsidRPr="001250EC" w:rsidRDefault="0026726B" w:rsidP="002A5DA0">
      <w:pPr>
        <w:pStyle w:val="Titolo3"/>
        <w:spacing w:line="276" w:lineRule="auto"/>
        <w:rPr>
          <w:rFonts w:ascii="Sitka Heading" w:hAnsi="Sitka Heading"/>
        </w:rPr>
      </w:pPr>
      <w:bookmarkStart w:id="40" w:name="_Toc152089974"/>
      <w:bookmarkEnd w:id="39"/>
      <w:r w:rsidRPr="001250EC">
        <w:rPr>
          <w:rFonts w:ascii="Sitka Heading" w:hAnsi="Sitka Heading"/>
        </w:rPr>
        <w:t>3.1.1</w:t>
      </w:r>
      <w:r w:rsidR="007F5FCC" w:rsidRPr="001250EC">
        <w:rPr>
          <w:rFonts w:ascii="Sitka Heading" w:hAnsi="Sitka Heading"/>
        </w:rPr>
        <w:t>. Le fonti di rischio:</w:t>
      </w:r>
      <w:bookmarkEnd w:id="40"/>
    </w:p>
    <w:p w14:paraId="6F06E9D6" w14:textId="77777777" w:rsidR="007F5FCC" w:rsidRPr="001250EC" w:rsidRDefault="007F5FCC" w:rsidP="002A5DA0">
      <w:pPr>
        <w:spacing w:line="276" w:lineRule="auto"/>
        <w:contextualSpacing/>
        <w:jc w:val="both"/>
        <w:rPr>
          <w:rFonts w:ascii="Sitka Heading" w:eastAsia="Times New Roman" w:hAnsi="Sitka Heading"/>
        </w:rPr>
      </w:pPr>
      <w:r w:rsidRPr="001250EC">
        <w:rPr>
          <w:rFonts w:ascii="Sitka Heading" w:eastAsia="Times New Roman" w:hAnsi="Sitka Heading"/>
        </w:rPr>
        <w:t xml:space="preserve">La fonte di rischio consiste nella rivelazione da parte del personale autorizzato o nell’accesso accidentale o non autorizzato ai canali e alle segnalazioni stesse. </w:t>
      </w:r>
    </w:p>
    <w:p w14:paraId="7745B9A4" w14:textId="77777777" w:rsidR="007F5FCC" w:rsidRPr="001250EC" w:rsidRDefault="007F5FCC" w:rsidP="002A5DA0">
      <w:pPr>
        <w:spacing w:line="276" w:lineRule="auto"/>
        <w:contextualSpacing/>
        <w:jc w:val="both"/>
        <w:rPr>
          <w:rFonts w:ascii="Sitka Heading" w:eastAsia="Times New Roman" w:hAnsi="Sitka Heading"/>
        </w:rPr>
      </w:pPr>
      <w:r w:rsidRPr="001250EC">
        <w:rPr>
          <w:rFonts w:ascii="Sitka Heading" w:eastAsia="Times New Roman" w:hAnsi="Sitka Heading"/>
        </w:rPr>
        <w:t>Le fonti di rischio hanno ad oggetto la vulnerabilità del sistema adottato e, più precisamente, consistono nell’utilizzo di:</w:t>
      </w:r>
    </w:p>
    <w:p w14:paraId="48EFAF01" w14:textId="33ECEBDE" w:rsidR="007F5FCC" w:rsidRPr="001250EC" w:rsidRDefault="007F5FCC" w:rsidP="002A5DA0">
      <w:pPr>
        <w:pStyle w:val="Paragrafoelenco"/>
        <w:numPr>
          <w:ilvl w:val="0"/>
          <w:numId w:val="12"/>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canali di raccolta delle segnalazioni inadeguati;</w:t>
      </w:r>
    </w:p>
    <w:p w14:paraId="23217BC4" w14:textId="360BDAF8" w:rsidR="000D2B3E" w:rsidRPr="001250EC" w:rsidRDefault="000D2B3E" w:rsidP="002A5DA0">
      <w:pPr>
        <w:pStyle w:val="Paragrafoelenco"/>
        <w:numPr>
          <w:ilvl w:val="0"/>
          <w:numId w:val="12"/>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comportamenti non consoni degli Autorizzati</w:t>
      </w:r>
      <w:r w:rsidR="00753614" w:rsidRPr="001250EC">
        <w:rPr>
          <w:rFonts w:ascii="Sitka Heading" w:eastAsia="Times New Roman" w:hAnsi="Sitka Heading" w:cs="Times New Roman"/>
          <w:sz w:val="24"/>
          <w:szCs w:val="24"/>
        </w:rPr>
        <w:t>;</w:t>
      </w:r>
    </w:p>
    <w:p w14:paraId="4A171509" w14:textId="596F98B6" w:rsidR="007F5FCC" w:rsidRPr="001250EC" w:rsidRDefault="007F5FCC" w:rsidP="002A5DA0">
      <w:pPr>
        <w:pStyle w:val="Paragrafoelenco"/>
        <w:numPr>
          <w:ilvl w:val="0"/>
          <w:numId w:val="12"/>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strumenti di conservazione/archiviazione non sicuri.</w:t>
      </w:r>
    </w:p>
    <w:p w14:paraId="294250EA" w14:textId="3F2BB481" w:rsidR="000D2B3E" w:rsidRPr="001250EC" w:rsidRDefault="000D2B3E" w:rsidP="002A5DA0">
      <w:pPr>
        <w:spacing w:line="276" w:lineRule="auto"/>
        <w:jc w:val="both"/>
        <w:rPr>
          <w:rFonts w:ascii="Sitka Heading" w:eastAsia="Times New Roman" w:hAnsi="Sitka Heading"/>
        </w:rPr>
      </w:pPr>
      <w:r w:rsidRPr="001250EC">
        <w:rPr>
          <w:rFonts w:ascii="Sitka Heading" w:eastAsia="Times New Roman" w:hAnsi="Sitka Heading"/>
        </w:rPr>
        <w:t>Vi è un rischio di perdita di disponibilità dei dati sia per cause accidentali sia per attività malevole anche del segnalato.</w:t>
      </w:r>
      <w:r w:rsidR="00BD1512">
        <w:rPr>
          <w:rFonts w:ascii="Sitka Heading" w:eastAsia="Times New Roman" w:hAnsi="Sitka Heading"/>
        </w:rPr>
        <w:t xml:space="preserve"> Il rischio è del tutto marginale con riferimento al canale di segnalazione preferenziale, tramite piattaforma whistleblowing PA. </w:t>
      </w:r>
    </w:p>
    <w:p w14:paraId="76F88DED" w14:textId="7DEC9B7C" w:rsidR="00D36DEF" w:rsidRPr="001250EC" w:rsidRDefault="0026726B" w:rsidP="002A5DA0">
      <w:pPr>
        <w:pStyle w:val="Titolo3"/>
        <w:spacing w:line="276" w:lineRule="auto"/>
        <w:rPr>
          <w:rFonts w:ascii="Sitka Heading" w:hAnsi="Sitka Heading"/>
        </w:rPr>
      </w:pPr>
      <w:bookmarkStart w:id="41" w:name="_Toc152089975"/>
      <w:r w:rsidRPr="001250EC">
        <w:rPr>
          <w:rFonts w:ascii="Sitka Heading" w:hAnsi="Sitka Heading"/>
        </w:rPr>
        <w:t>3.1</w:t>
      </w:r>
      <w:r w:rsidR="007F5FCC" w:rsidRPr="001250EC">
        <w:rPr>
          <w:rFonts w:ascii="Sitka Heading" w:hAnsi="Sitka Heading"/>
        </w:rPr>
        <w:t>.</w:t>
      </w:r>
      <w:r w:rsidRPr="001250EC">
        <w:rPr>
          <w:rFonts w:ascii="Sitka Heading" w:hAnsi="Sitka Heading"/>
        </w:rPr>
        <w:t>2.</w:t>
      </w:r>
      <w:r w:rsidR="007F5FCC" w:rsidRPr="001250EC">
        <w:rPr>
          <w:rFonts w:ascii="Sitka Heading" w:hAnsi="Sitka Heading"/>
        </w:rPr>
        <w:t xml:space="preserve"> </w:t>
      </w:r>
      <w:r w:rsidR="00D36DEF" w:rsidRPr="001250EC">
        <w:rPr>
          <w:rFonts w:ascii="Sitka Heading" w:hAnsi="Sitka Heading"/>
        </w:rPr>
        <w:t>Quali potrebbero essere i principali impatti sugli interessati se il rischio si dovesse concretizzare?</w:t>
      </w:r>
      <w:bookmarkEnd w:id="41"/>
    </w:p>
    <w:p w14:paraId="42B0646C" w14:textId="77777777" w:rsidR="006849D2" w:rsidRPr="001250EC" w:rsidRDefault="006849D2" w:rsidP="002A5DA0">
      <w:pPr>
        <w:spacing w:line="276" w:lineRule="auto"/>
        <w:contextualSpacing/>
        <w:jc w:val="both"/>
        <w:rPr>
          <w:rFonts w:ascii="Sitka Heading" w:eastAsia="Times New Roman" w:hAnsi="Sitka Heading"/>
        </w:rPr>
      </w:pPr>
      <w:r w:rsidRPr="001250EC">
        <w:rPr>
          <w:rFonts w:ascii="Sitka Heading" w:eastAsia="Times New Roman" w:hAnsi="Sitka Heading"/>
        </w:rPr>
        <w:t>In premessa, per “ritorsione” si intende “</w:t>
      </w:r>
      <w:r w:rsidRPr="001250EC">
        <w:rPr>
          <w:rFonts w:ascii="Sitka Heading" w:eastAsia="Times New Roman" w:hAnsi="Sitka Heading"/>
          <w:i/>
        </w:rPr>
        <w:t>Qualsiasi comportamento, atto od omissione, anche solo tentato o minacciato, posto in essere in ragione della segnalazione, della denuncia all’autorità giudiziaria o contabile, o della divulgazione pubblica e che provoca o può provocare, alla persona segnalante o alla persona che ha sporto la denuncia, in via diretta o indiretta, un danno ingiusto, da intendersi come danno ingiustificato.</w:t>
      </w:r>
      <w:r w:rsidRPr="001250EC">
        <w:rPr>
          <w:rFonts w:ascii="Sitka Heading" w:eastAsia="Times New Roman" w:hAnsi="Sitka Heading"/>
        </w:rPr>
        <w:t xml:space="preserve">” </w:t>
      </w:r>
    </w:p>
    <w:p w14:paraId="183FAC19" w14:textId="58D6C780" w:rsidR="006849D2" w:rsidRPr="001250EC" w:rsidRDefault="006849D2" w:rsidP="002A5DA0">
      <w:pPr>
        <w:spacing w:line="276" w:lineRule="auto"/>
        <w:contextualSpacing/>
        <w:rPr>
          <w:rFonts w:ascii="Sitka Heading" w:eastAsia="Times New Roman" w:hAnsi="Sitka Heading"/>
        </w:rPr>
      </w:pPr>
      <w:r w:rsidRPr="001250EC">
        <w:rPr>
          <w:rFonts w:ascii="Sitka Heading" w:eastAsia="Times New Roman" w:hAnsi="Sitka Heading"/>
        </w:rPr>
        <w:t>Esempi di comportamenti ritorsivi:</w:t>
      </w:r>
    </w:p>
    <w:p w14:paraId="5DB9EFE8"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il licenziamento, la sospensione o misure equivalenti; </w:t>
      </w:r>
    </w:p>
    <w:p w14:paraId="41357ECC" w14:textId="7A51F8A4"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la retrocessione di grado o la mancata promozione; </w:t>
      </w:r>
    </w:p>
    <w:p w14:paraId="3C4E1C4B"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lastRenderedPageBreak/>
        <w:t>il mutamento di funzioni, il cambiamento del luogo di lavoro, la riduzione dello stipendio, la modifica dell'orario di lavoro; </w:t>
      </w:r>
    </w:p>
    <w:p w14:paraId="1BA04E54"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la sospensione della formazione o qualsiasi restrizione dell'accesso alla stessa; </w:t>
      </w:r>
    </w:p>
    <w:p w14:paraId="6FE9A143"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le note di merito negative o le referenze negative; </w:t>
      </w:r>
    </w:p>
    <w:p w14:paraId="70DC82BE"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l'adozione di misure disciplinari o di altra sanzione, anche pecuniaria; </w:t>
      </w:r>
    </w:p>
    <w:p w14:paraId="5690B985"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la coercizione, l'intimidazione, le molestie o l'ostracismo; </w:t>
      </w:r>
    </w:p>
    <w:p w14:paraId="0929FEF5"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la discriminazione o comunque il trattamento sfavorevole;</w:t>
      </w:r>
    </w:p>
    <w:p w14:paraId="2B26B61A"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la mancata conversione di un contratto di lavoro a termine in un contratto di lavoro a tempo indeterminato, laddove il lavoratore avesse una legittima aspettativa a detta conversione; </w:t>
      </w:r>
    </w:p>
    <w:p w14:paraId="0724C6A9"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il mancato rinnovo o la risoluzione anticipata di un contratto di lavoro a termine;</w:t>
      </w:r>
    </w:p>
    <w:p w14:paraId="28E5F240"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i danni, anche alla reputazione della persona, in particolare sui social media, o i pregiudizi economici o finanziari, comprese la perdita di opportunità economiche e la perdita di redditi;</w:t>
      </w:r>
    </w:p>
    <w:p w14:paraId="188B4536"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l'inserimento in elenchi impropri sulla base di un accordo settoriale o industriale formale o informale, che può comportare l’impossibilità per la persona di trovare un'occupazione nel settore o nell'industria in futuro; </w:t>
      </w:r>
    </w:p>
    <w:p w14:paraId="31EAF8CB"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la conclusione anticipata o l'annullamento del contratto di fornitura di beni o servizi; </w:t>
      </w:r>
    </w:p>
    <w:p w14:paraId="1E5744DC" w14:textId="77777777"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l'annullamento di una licenza o di un permesso; </w:t>
      </w:r>
    </w:p>
    <w:p w14:paraId="26B87F64" w14:textId="1509C963" w:rsidR="006849D2" w:rsidRPr="001250EC" w:rsidRDefault="006849D2" w:rsidP="002A5DA0">
      <w:pPr>
        <w:pStyle w:val="Paragrafoelenco"/>
        <w:numPr>
          <w:ilvl w:val="0"/>
          <w:numId w:val="21"/>
        </w:numPr>
        <w:spacing w:line="276" w:lineRule="auto"/>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la richiesta di sottoposizione ad accertamenti psichiatrici o medici.</w:t>
      </w:r>
    </w:p>
    <w:p w14:paraId="68473B30" w14:textId="5747F7C6" w:rsidR="00EA3226" w:rsidRPr="001250EC" w:rsidRDefault="006849D2" w:rsidP="002A5DA0">
      <w:pPr>
        <w:spacing w:line="276" w:lineRule="auto"/>
        <w:rPr>
          <w:rFonts w:ascii="Sitka Heading" w:eastAsia="Times New Roman" w:hAnsi="Sitka Heading"/>
        </w:rPr>
      </w:pPr>
      <w:r w:rsidRPr="001250EC">
        <w:rPr>
          <w:rFonts w:ascii="Sitka Heading" w:eastAsia="Times New Roman" w:hAnsi="Sitka Heading"/>
        </w:rPr>
        <w:t>Pertanto, i</w:t>
      </w:r>
      <w:r w:rsidR="007A2A0C" w:rsidRPr="001250EC">
        <w:rPr>
          <w:rFonts w:ascii="Sitka Heading" w:eastAsia="Times New Roman" w:hAnsi="Sitka Heading"/>
        </w:rPr>
        <w:t xml:space="preserve"> principali impatti sugli interessati consistono</w:t>
      </w:r>
      <w:r w:rsidR="00EA3226" w:rsidRPr="001250EC">
        <w:rPr>
          <w:rFonts w:ascii="Sitka Heading" w:eastAsia="Times New Roman" w:hAnsi="Sitka Heading"/>
        </w:rPr>
        <w:t>:</w:t>
      </w:r>
    </w:p>
    <w:p w14:paraId="52759BD9" w14:textId="0696795F" w:rsidR="006B0886" w:rsidRPr="001250EC" w:rsidRDefault="007A2A0C" w:rsidP="002A5DA0">
      <w:pPr>
        <w:pStyle w:val="Paragrafoelenco"/>
        <w:numPr>
          <w:ilvl w:val="0"/>
          <w:numId w:val="8"/>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nella violazione dell’obbligo di riservatezza e del divieto di r</w:t>
      </w:r>
      <w:r w:rsidR="007574C6" w:rsidRPr="001250EC">
        <w:rPr>
          <w:rFonts w:ascii="Sitka Heading" w:eastAsia="Times New Roman" w:hAnsi="Sitka Heading" w:cs="Times New Roman"/>
          <w:sz w:val="24"/>
          <w:szCs w:val="24"/>
        </w:rPr>
        <w:t>itorsioni</w:t>
      </w:r>
      <w:r w:rsidR="006B0886" w:rsidRPr="001250EC">
        <w:rPr>
          <w:rFonts w:ascii="Sitka Heading" w:eastAsia="Times New Roman" w:hAnsi="Sitka Heading" w:cs="Times New Roman"/>
          <w:sz w:val="24"/>
          <w:szCs w:val="24"/>
        </w:rPr>
        <w:t xml:space="preserve">, da intendersi quale qualsiasi comportamento, atto od omissione, anche solo tentato o minacciato, posto in essere in ragione della segnalazione, della denuncia o della divulgazione pubblica della violazione e che può provocare al </w:t>
      </w:r>
      <w:r w:rsidR="00E718F0" w:rsidRPr="001250EC">
        <w:rPr>
          <w:rFonts w:ascii="Sitka Heading" w:eastAsia="Times New Roman" w:hAnsi="Sitka Heading" w:cs="Times New Roman"/>
          <w:sz w:val="24"/>
          <w:szCs w:val="24"/>
        </w:rPr>
        <w:t>segnalante</w:t>
      </w:r>
      <w:r w:rsidR="006B0886" w:rsidRPr="001250EC">
        <w:rPr>
          <w:rFonts w:ascii="Sitka Heading" w:eastAsia="Times New Roman" w:hAnsi="Sitka Heading" w:cs="Times New Roman"/>
          <w:sz w:val="24"/>
          <w:szCs w:val="24"/>
        </w:rPr>
        <w:t xml:space="preserve"> un danno ingiusto</w:t>
      </w:r>
      <w:r w:rsidR="00EA3226" w:rsidRPr="001250EC">
        <w:rPr>
          <w:rFonts w:ascii="Sitka Heading" w:eastAsia="Times New Roman" w:hAnsi="Sitka Heading" w:cs="Times New Roman"/>
          <w:sz w:val="24"/>
          <w:szCs w:val="24"/>
        </w:rPr>
        <w:t>;</w:t>
      </w:r>
    </w:p>
    <w:p w14:paraId="6DE56AF2" w14:textId="636D0FEA" w:rsidR="006B0886" w:rsidRPr="001250EC" w:rsidRDefault="00EA3226" w:rsidP="002A5DA0">
      <w:pPr>
        <w:pStyle w:val="Paragrafoelenco"/>
        <w:numPr>
          <w:ilvl w:val="0"/>
          <w:numId w:val="8"/>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nell’impossibilità di dare seguito alla segnalazione</w:t>
      </w:r>
      <w:r w:rsidR="007B6148" w:rsidRPr="001250EC">
        <w:rPr>
          <w:rFonts w:ascii="Sitka Heading" w:eastAsia="Times New Roman" w:hAnsi="Sitka Heading" w:cs="Times New Roman"/>
          <w:sz w:val="24"/>
          <w:szCs w:val="24"/>
        </w:rPr>
        <w:t>;</w:t>
      </w:r>
    </w:p>
    <w:p w14:paraId="6A086197" w14:textId="1B00A690" w:rsidR="007B6148" w:rsidRPr="001250EC" w:rsidRDefault="007B6148" w:rsidP="002A5DA0">
      <w:pPr>
        <w:pStyle w:val="Paragrafoelenco"/>
        <w:numPr>
          <w:ilvl w:val="0"/>
          <w:numId w:val="8"/>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danni fisici, materiali o immateriali;</w:t>
      </w:r>
    </w:p>
    <w:p w14:paraId="4278BF4D" w14:textId="20134ACF" w:rsidR="00C96B29" w:rsidRPr="001250EC" w:rsidRDefault="007B6148" w:rsidP="002A5DA0">
      <w:pPr>
        <w:pStyle w:val="Paragrafoelenco"/>
        <w:numPr>
          <w:ilvl w:val="0"/>
          <w:numId w:val="8"/>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pregiudizio alla reputazione del segnalante/segnalato</w:t>
      </w:r>
      <w:r w:rsidR="00E47CAD" w:rsidRPr="001250EC">
        <w:rPr>
          <w:rFonts w:ascii="Sitka Heading" w:eastAsia="Times New Roman" w:hAnsi="Sitka Heading" w:cs="Times New Roman"/>
          <w:sz w:val="24"/>
          <w:szCs w:val="24"/>
        </w:rPr>
        <w:t xml:space="preserve"> o altre conseguenze negative ancor prima che venga dimostrata l’estraneità o meno degli stessi ai fatti segnalati. Il rischio non è infatti solo quello di creare un’impressione negativa sugli altri, bensì quello molto più concreto ed afflittivo di perdere affidabilità</w:t>
      </w:r>
      <w:r w:rsidR="00BD1512">
        <w:rPr>
          <w:rFonts w:ascii="Sitka Heading" w:eastAsia="Times New Roman" w:hAnsi="Sitka Heading" w:cs="Times New Roman"/>
          <w:sz w:val="24"/>
          <w:szCs w:val="24"/>
        </w:rPr>
        <w:t>;</w:t>
      </w:r>
    </w:p>
    <w:p w14:paraId="6A78544C" w14:textId="313BB605" w:rsidR="00AF4379" w:rsidRPr="001250EC" w:rsidRDefault="00C96B29" w:rsidP="002A5DA0">
      <w:pPr>
        <w:pStyle w:val="Paragrafoelenco"/>
        <w:numPr>
          <w:ilvl w:val="0"/>
          <w:numId w:val="8"/>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n</w:t>
      </w:r>
      <w:r w:rsidR="00E47CAD" w:rsidRPr="001250EC">
        <w:rPr>
          <w:rFonts w:ascii="Sitka Heading" w:eastAsia="Times New Roman" w:hAnsi="Sitka Heading" w:cs="Times New Roman"/>
          <w:sz w:val="24"/>
          <w:szCs w:val="24"/>
        </w:rPr>
        <w:t>elle ritorsioni contro i volontari e i tirocinanti che potrebbero concretizzarsi, ad esempio, nel non avvalersi più dei loro servizi, nel dare loro referenze di lavoro negative, nel danneggiarne in altro modo la reputazione o le prospettive di carriera.</w:t>
      </w:r>
    </w:p>
    <w:p w14:paraId="4BFA5FDC" w14:textId="5725F344" w:rsidR="00D36DEF" w:rsidRPr="001250EC" w:rsidRDefault="0026726B" w:rsidP="002A5DA0">
      <w:pPr>
        <w:pStyle w:val="Titolo3"/>
        <w:spacing w:line="276" w:lineRule="auto"/>
        <w:rPr>
          <w:rFonts w:ascii="Sitka Heading" w:hAnsi="Sitka Heading"/>
        </w:rPr>
      </w:pPr>
      <w:bookmarkStart w:id="42" w:name="_Toc152089976"/>
      <w:r w:rsidRPr="001250EC">
        <w:rPr>
          <w:rFonts w:ascii="Sitka Heading" w:hAnsi="Sitka Heading"/>
        </w:rPr>
        <w:t>3.1</w:t>
      </w:r>
      <w:r w:rsidR="007F5FCC" w:rsidRPr="001250EC">
        <w:rPr>
          <w:rFonts w:ascii="Sitka Heading" w:hAnsi="Sitka Heading"/>
        </w:rPr>
        <w:t>.</w:t>
      </w:r>
      <w:r w:rsidRPr="001250EC">
        <w:rPr>
          <w:rFonts w:ascii="Sitka Heading" w:hAnsi="Sitka Heading"/>
        </w:rPr>
        <w:t>3.</w:t>
      </w:r>
      <w:r w:rsidR="007F5FCC" w:rsidRPr="001250EC">
        <w:rPr>
          <w:rFonts w:ascii="Sitka Heading" w:hAnsi="Sitka Heading"/>
        </w:rPr>
        <w:t xml:space="preserve"> P</w:t>
      </w:r>
      <w:r w:rsidR="00D36DEF" w:rsidRPr="001250EC">
        <w:rPr>
          <w:rFonts w:ascii="Sitka Heading" w:hAnsi="Sitka Heading"/>
        </w:rPr>
        <w:t xml:space="preserve">rincipali minacce che potrebbero </w:t>
      </w:r>
      <w:r w:rsidR="007F5FCC" w:rsidRPr="001250EC">
        <w:rPr>
          <w:rFonts w:ascii="Sitka Heading" w:hAnsi="Sitka Heading"/>
        </w:rPr>
        <w:t>determinare un accesso illegittimo</w:t>
      </w:r>
      <w:r w:rsidR="00617DB5" w:rsidRPr="001250EC">
        <w:rPr>
          <w:rFonts w:ascii="Sitka Heading" w:hAnsi="Sitka Heading"/>
        </w:rPr>
        <w:t>, una modifica indesiderata e la scomparsa dei dati.</w:t>
      </w:r>
      <w:bookmarkEnd w:id="42"/>
    </w:p>
    <w:p w14:paraId="5F3C5549" w14:textId="547F39FF" w:rsidR="00D36DEF" w:rsidRPr="001250EC" w:rsidRDefault="007A2A0C" w:rsidP="002A5DA0">
      <w:pPr>
        <w:spacing w:line="276" w:lineRule="auto"/>
        <w:contextualSpacing/>
        <w:jc w:val="both"/>
        <w:rPr>
          <w:rFonts w:ascii="Sitka Heading" w:eastAsia="Times New Roman" w:hAnsi="Sitka Heading"/>
          <w:color w:val="000000" w:themeColor="text1"/>
        </w:rPr>
      </w:pPr>
      <w:r w:rsidRPr="001250EC">
        <w:rPr>
          <w:rFonts w:ascii="Sitka Heading" w:eastAsia="Times New Roman" w:hAnsi="Sitka Heading"/>
          <w:color w:val="000000" w:themeColor="text1"/>
        </w:rPr>
        <w:t>La principale minaccia che potrebbe concretizzare il rischio consiste nell’accesso illegittimo ai dati e, eventualmente, nell’utilizzo improprio dei canali di segnalazione.</w:t>
      </w:r>
    </w:p>
    <w:p w14:paraId="63143E8A" w14:textId="77777777" w:rsidR="00617DB5" w:rsidRPr="001250EC" w:rsidRDefault="00617DB5" w:rsidP="002A5DA0">
      <w:pPr>
        <w:spacing w:line="276" w:lineRule="auto"/>
        <w:contextualSpacing/>
        <w:jc w:val="both"/>
        <w:rPr>
          <w:rFonts w:ascii="Sitka Heading" w:eastAsia="Times New Roman" w:hAnsi="Sitka Heading"/>
        </w:rPr>
      </w:pPr>
      <w:r w:rsidRPr="001250EC">
        <w:rPr>
          <w:rFonts w:ascii="Sitka Heading" w:eastAsia="Times New Roman" w:hAnsi="Sitka Heading"/>
        </w:rPr>
        <w:lastRenderedPageBreak/>
        <w:t>Il rischio si identifica:</w:t>
      </w:r>
    </w:p>
    <w:p w14:paraId="1AB02068" w14:textId="05906F24" w:rsidR="00617DB5" w:rsidRPr="001250EC" w:rsidRDefault="00617DB5" w:rsidP="002A5DA0">
      <w:pPr>
        <w:pStyle w:val="Paragrafoelenco"/>
        <w:numPr>
          <w:ilvl w:val="0"/>
          <w:numId w:val="7"/>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nel possibile accesso/modifica/rivelazione dei dati trattati da parte di personale non autorizzato (e, dunque, div</w:t>
      </w:r>
      <w:r w:rsidR="00CE4211" w:rsidRPr="001250EC">
        <w:rPr>
          <w:rFonts w:ascii="Sitka Heading" w:eastAsia="Times New Roman" w:hAnsi="Sitka Heading" w:cs="Times New Roman"/>
          <w:sz w:val="24"/>
          <w:szCs w:val="24"/>
        </w:rPr>
        <w:t>erso da RPCT</w:t>
      </w:r>
      <w:r w:rsidRPr="001250EC">
        <w:rPr>
          <w:rFonts w:ascii="Sitka Heading" w:eastAsia="Times New Roman" w:hAnsi="Sitka Heading" w:cs="Times New Roman"/>
          <w:sz w:val="24"/>
          <w:szCs w:val="24"/>
        </w:rPr>
        <w:t xml:space="preserve"> ovvero dall’Autorità Giudiziaria o nell’ambito del procedimento disciplinare nei casi espressamente previsti dalla normativa vigente);</w:t>
      </w:r>
      <w:r w:rsidR="00BD1512">
        <w:rPr>
          <w:rFonts w:ascii="Sitka Heading" w:eastAsia="Times New Roman" w:hAnsi="Sitka Heading" w:cs="Times New Roman"/>
          <w:sz w:val="24"/>
          <w:szCs w:val="24"/>
        </w:rPr>
        <w:t xml:space="preserve"> con riferimento al canale whistleblowingPA detto rischio è minimizzato tramite la necessità di profilazione utente e autenticazione tramite password;</w:t>
      </w:r>
    </w:p>
    <w:p w14:paraId="71D7FB50" w14:textId="77777777" w:rsidR="00617DB5" w:rsidRPr="001250EC" w:rsidRDefault="00617DB5" w:rsidP="002A5DA0">
      <w:pPr>
        <w:pStyle w:val="Paragrafoelenco"/>
        <w:numPr>
          <w:ilvl w:val="0"/>
          <w:numId w:val="7"/>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nella possibile perdita dei dati trattati (distruzione accidentale o illegale);</w:t>
      </w:r>
    </w:p>
    <w:p w14:paraId="45B6A78F" w14:textId="547EFE14" w:rsidR="009855A5" w:rsidRPr="001250EC" w:rsidRDefault="00617DB5" w:rsidP="002A5DA0">
      <w:pPr>
        <w:pStyle w:val="Paragrafoelenco"/>
        <w:numPr>
          <w:ilvl w:val="0"/>
          <w:numId w:val="7"/>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 xml:space="preserve">in relazione alle fonti di rischio non umane, </w:t>
      </w:r>
      <w:r w:rsidR="00BD1512">
        <w:rPr>
          <w:rFonts w:ascii="Sitka Heading" w:eastAsia="Times New Roman" w:hAnsi="Sitka Heading" w:cs="Times New Roman"/>
          <w:sz w:val="24"/>
          <w:szCs w:val="24"/>
        </w:rPr>
        <w:t xml:space="preserve">limitatamente alle segnalazioni in modalità scritta analogica o orale, </w:t>
      </w:r>
      <w:r w:rsidRPr="001250EC">
        <w:rPr>
          <w:rFonts w:ascii="Sitka Heading" w:eastAsia="Times New Roman" w:hAnsi="Sitka Heading" w:cs="Times New Roman"/>
          <w:sz w:val="24"/>
          <w:szCs w:val="24"/>
        </w:rPr>
        <w:t>si osserva che i locali non sono particolarmente soggetti a eventi calamitosi, quali incendio, allagamento, terremoto.</w:t>
      </w:r>
    </w:p>
    <w:p w14:paraId="3911D107" w14:textId="454C47F6" w:rsidR="00617DB5" w:rsidRPr="001250EC" w:rsidRDefault="00617DB5" w:rsidP="001C70DB">
      <w:pPr>
        <w:pStyle w:val="Titolo3"/>
        <w:numPr>
          <w:ilvl w:val="2"/>
          <w:numId w:val="33"/>
        </w:numPr>
        <w:spacing w:line="276" w:lineRule="auto"/>
        <w:ind w:left="709" w:hanging="709"/>
        <w:rPr>
          <w:rFonts w:ascii="Sitka Heading" w:hAnsi="Sitka Heading"/>
        </w:rPr>
      </w:pPr>
      <w:bookmarkStart w:id="43" w:name="_Toc152089977"/>
      <w:r w:rsidRPr="001250EC">
        <w:rPr>
          <w:rFonts w:ascii="Sitka Heading" w:hAnsi="Sitka Heading"/>
        </w:rPr>
        <w:t>Stime della probabilità e della gravità.</w:t>
      </w:r>
      <w:bookmarkEnd w:id="43"/>
    </w:p>
    <w:p w14:paraId="31D02B8B" w14:textId="450A7A14" w:rsidR="00617DB5" w:rsidRPr="001250EC" w:rsidRDefault="00617DB5" w:rsidP="002A5DA0">
      <w:pPr>
        <w:spacing w:line="276" w:lineRule="auto"/>
        <w:jc w:val="both"/>
        <w:rPr>
          <w:rFonts w:ascii="Sitka Heading" w:eastAsia="Times New Roman" w:hAnsi="Sitka Heading"/>
        </w:rPr>
      </w:pPr>
      <w:r w:rsidRPr="001250EC">
        <w:rPr>
          <w:rFonts w:ascii="Sitka Heading" w:eastAsia="Times New Roman" w:hAnsi="Sitka Heading"/>
        </w:rPr>
        <w:t>Alla luce degli impatti potenziali e delle misure pianificate,</w:t>
      </w:r>
      <w:r w:rsidR="00EA45EE" w:rsidRPr="001250EC">
        <w:rPr>
          <w:rFonts w:ascii="Sitka Heading" w:eastAsia="Times New Roman" w:hAnsi="Sitka Heading"/>
        </w:rPr>
        <w:t xml:space="preserve"> </w:t>
      </w:r>
      <w:r w:rsidR="0019796E" w:rsidRPr="001250EC">
        <w:rPr>
          <w:rFonts w:ascii="Sitka Heading" w:eastAsia="Times New Roman" w:hAnsi="Sitka Heading"/>
        </w:rPr>
        <w:t xml:space="preserve">visto </w:t>
      </w:r>
      <w:r w:rsidR="00B0730C" w:rsidRPr="001250EC">
        <w:rPr>
          <w:rFonts w:ascii="Sitka Heading" w:eastAsia="Times New Roman" w:hAnsi="Sitka Heading"/>
        </w:rPr>
        <w:t>numero di procedimenti, la se</w:t>
      </w:r>
      <w:r w:rsidR="0019796E" w:rsidRPr="001250EC">
        <w:rPr>
          <w:rFonts w:ascii="Sitka Heading" w:eastAsia="Times New Roman" w:hAnsi="Sitka Heading"/>
        </w:rPr>
        <w:t>pa</w:t>
      </w:r>
      <w:r w:rsidR="00B0730C" w:rsidRPr="001250EC">
        <w:rPr>
          <w:rFonts w:ascii="Sitka Heading" w:eastAsia="Times New Roman" w:hAnsi="Sitka Heading"/>
        </w:rPr>
        <w:t xml:space="preserve">razione degli stessi in differenti archivi </w:t>
      </w:r>
      <w:r w:rsidR="0019796E" w:rsidRPr="001250EC">
        <w:rPr>
          <w:rFonts w:ascii="Sitka Heading" w:eastAsia="Times New Roman" w:hAnsi="Sitka Heading"/>
        </w:rPr>
        <w:t xml:space="preserve">tra segnalazioni on line o orali e la scelta </w:t>
      </w:r>
      <w:r w:rsidR="00C3471B" w:rsidRPr="001250EC">
        <w:rPr>
          <w:rFonts w:ascii="Sitka Heading" w:eastAsia="Times New Roman" w:hAnsi="Sitka Heading"/>
        </w:rPr>
        <w:t>di un fornit</w:t>
      </w:r>
      <w:r w:rsidR="00670EEE">
        <w:rPr>
          <w:rFonts w:ascii="Sitka Heading" w:eastAsia="Times New Roman" w:hAnsi="Sitka Heading"/>
        </w:rPr>
        <w:t>o</w:t>
      </w:r>
      <w:r w:rsidR="00C3471B" w:rsidRPr="001250EC">
        <w:rPr>
          <w:rFonts w:ascii="Sitka Heading" w:eastAsia="Times New Roman" w:hAnsi="Sitka Heading"/>
        </w:rPr>
        <w:t>re qualificato AN</w:t>
      </w:r>
      <w:r w:rsidR="00670EEE">
        <w:rPr>
          <w:rFonts w:ascii="Sitka Heading" w:eastAsia="Times New Roman" w:hAnsi="Sitka Heading"/>
        </w:rPr>
        <w:t>A</w:t>
      </w:r>
      <w:r w:rsidR="00C3471B" w:rsidRPr="001250EC">
        <w:rPr>
          <w:rFonts w:ascii="Sitka Heading" w:eastAsia="Times New Roman" w:hAnsi="Sitka Heading"/>
        </w:rPr>
        <w:t>C</w:t>
      </w:r>
      <w:r w:rsidR="0019796E" w:rsidRPr="001250EC">
        <w:rPr>
          <w:rFonts w:ascii="Sitka Heading" w:eastAsia="Times New Roman" w:hAnsi="Sitka Heading"/>
        </w:rPr>
        <w:t>, la conservazi</w:t>
      </w:r>
      <w:r w:rsidR="00C3471B" w:rsidRPr="001250EC">
        <w:rPr>
          <w:rFonts w:ascii="Sitka Heading" w:eastAsia="Times New Roman" w:hAnsi="Sitka Heading"/>
        </w:rPr>
        <w:t>o</w:t>
      </w:r>
      <w:r w:rsidR="0019796E" w:rsidRPr="001250EC">
        <w:rPr>
          <w:rFonts w:ascii="Sitka Heading" w:eastAsia="Times New Roman" w:hAnsi="Sitka Heading"/>
        </w:rPr>
        <w:t>ne in cloud cert</w:t>
      </w:r>
      <w:r w:rsidR="00C3471B" w:rsidRPr="001250EC">
        <w:rPr>
          <w:rFonts w:ascii="Sitka Heading" w:eastAsia="Times New Roman" w:hAnsi="Sitka Heading"/>
        </w:rPr>
        <w:t>ificato dei procedimenti, la custodia in armadi ignifughi e chiusi a chiave all’interno di  un</w:t>
      </w:r>
      <w:r w:rsidR="0019796E" w:rsidRPr="001250EC">
        <w:rPr>
          <w:rFonts w:ascii="Sitka Heading" w:eastAsia="Times New Roman" w:hAnsi="Sitka Heading"/>
        </w:rPr>
        <w:t xml:space="preserve"> ufficio riservato, l’utilizzo di sistemi di ctittografia su cartelle protette su server</w:t>
      </w:r>
      <w:r w:rsidR="00670EEE">
        <w:rPr>
          <w:rFonts w:ascii="Sitka Heading" w:eastAsia="Times New Roman" w:hAnsi="Sitka Heading"/>
        </w:rPr>
        <w:t>,</w:t>
      </w:r>
      <w:r w:rsidR="00C3471B" w:rsidRPr="001250EC">
        <w:rPr>
          <w:rFonts w:ascii="Sitka Heading" w:eastAsia="Times New Roman" w:hAnsi="Sitka Heading"/>
        </w:rPr>
        <w:t xml:space="preserve"> </w:t>
      </w:r>
      <w:r w:rsidRPr="001250EC">
        <w:rPr>
          <w:rFonts w:ascii="Sitka Heading" w:eastAsia="Times New Roman" w:hAnsi="Sitka Heading"/>
        </w:rPr>
        <w:t>la gravità del rischio è stimata come "BASSO”;</w:t>
      </w:r>
    </w:p>
    <w:p w14:paraId="02A55169" w14:textId="4C8A2916" w:rsidR="00F05ED0" w:rsidRPr="001250EC" w:rsidRDefault="00617DB5" w:rsidP="002A5DA0">
      <w:pPr>
        <w:spacing w:line="276" w:lineRule="auto"/>
        <w:jc w:val="both"/>
        <w:rPr>
          <w:rFonts w:ascii="Sitka Heading" w:eastAsia="Times New Roman" w:hAnsi="Sitka Heading"/>
        </w:rPr>
      </w:pPr>
      <w:r w:rsidRPr="001250EC">
        <w:rPr>
          <w:rFonts w:ascii="Sitka Heading" w:eastAsia="Times New Roman" w:hAnsi="Sitka Heading"/>
        </w:rPr>
        <w:t xml:space="preserve">Riguardo alle minacce, alle fonti di rischio e alle misure pianificate, la probabilità del </w:t>
      </w:r>
      <w:r w:rsidR="00F05ED0" w:rsidRPr="001250EC">
        <w:rPr>
          <w:rFonts w:ascii="Sitka Heading" w:eastAsia="Times New Roman" w:hAnsi="Sitka Heading"/>
        </w:rPr>
        <w:t>rischio è stimata come “BASSO”.</w:t>
      </w:r>
    </w:p>
    <w:p w14:paraId="48C68CE5" w14:textId="7CF296A5" w:rsidR="00BA3280" w:rsidRPr="001250EC" w:rsidRDefault="00BA3280" w:rsidP="002A5DA0">
      <w:pPr>
        <w:spacing w:line="276" w:lineRule="auto"/>
        <w:jc w:val="both"/>
        <w:rPr>
          <w:rFonts w:ascii="Sitka Heading" w:eastAsia="Times New Roman" w:hAnsi="Sitka Heading"/>
        </w:rPr>
      </w:pPr>
      <w:r w:rsidRPr="001250EC">
        <w:rPr>
          <w:rFonts w:ascii="Sitka Heading" w:eastAsia="Times New Roman" w:hAnsi="Sitka Heading"/>
        </w:rPr>
        <w:t>La matrice che scaturisce dalla combinazione di probabilità e gravità del danno è rappresentata in figura seguente:</w:t>
      </w:r>
    </w:p>
    <w:tbl>
      <w:tblPr>
        <w:tblW w:w="8021" w:type="dxa"/>
        <w:jc w:val="center"/>
        <w:tblCellMar>
          <w:left w:w="0" w:type="dxa"/>
          <w:right w:w="0" w:type="dxa"/>
        </w:tblCellMar>
        <w:tblLook w:val="0420" w:firstRow="1" w:lastRow="0" w:firstColumn="0" w:lastColumn="0" w:noHBand="0" w:noVBand="1"/>
      </w:tblPr>
      <w:tblGrid>
        <w:gridCol w:w="2127"/>
        <w:gridCol w:w="1124"/>
        <w:gridCol w:w="1395"/>
        <w:gridCol w:w="1395"/>
        <w:gridCol w:w="1980"/>
      </w:tblGrid>
      <w:tr w:rsidR="00BA3280" w:rsidRPr="001250EC" w14:paraId="1E9C27F7" w14:textId="77777777" w:rsidTr="00875AE4">
        <w:trPr>
          <w:trHeight w:val="20"/>
          <w:jc w:val="center"/>
        </w:trPr>
        <w:tc>
          <w:tcPr>
            <w:tcW w:w="2127" w:type="dxa"/>
            <w:vMerge w:val="restart"/>
            <w:tcBorders>
              <w:right w:val="single" w:sz="8" w:space="0" w:color="auto"/>
            </w:tcBorders>
            <w:vAlign w:val="center"/>
          </w:tcPr>
          <w:p w14:paraId="27A79D08" w14:textId="77777777" w:rsidR="00BA3280" w:rsidRPr="001250EC" w:rsidRDefault="00BA3280" w:rsidP="002A5DA0">
            <w:pPr>
              <w:spacing w:line="276" w:lineRule="auto"/>
              <w:jc w:val="both"/>
              <w:rPr>
                <w:rFonts w:ascii="Sitka Heading" w:eastAsia="Times New Roman" w:hAnsi="Sitka Heading"/>
                <w:b/>
              </w:rPr>
            </w:pPr>
            <w:r w:rsidRPr="001250EC">
              <w:rPr>
                <w:rFonts w:ascii="Sitka Heading" w:eastAsia="Times New Roman" w:hAnsi="Sitka Heading"/>
                <w:b/>
              </w:rPr>
              <w:t>PROBABILITÀ</w:t>
            </w:r>
          </w:p>
        </w:tc>
        <w:tc>
          <w:tcPr>
            <w:tcW w:w="112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643FF586" w14:textId="77777777" w:rsidR="00BA3280" w:rsidRPr="001250EC" w:rsidRDefault="00BA3280" w:rsidP="002A5DA0">
            <w:pPr>
              <w:spacing w:line="276" w:lineRule="auto"/>
              <w:jc w:val="both"/>
              <w:rPr>
                <w:rFonts w:ascii="Sitka Heading" w:eastAsia="Times New Roman" w:hAnsi="Sitka Heading"/>
              </w:rPr>
            </w:pPr>
            <w:r w:rsidRPr="001250EC">
              <w:rPr>
                <w:rFonts w:ascii="Sitka Heading" w:eastAsia="Times New Roman" w:hAnsi="Sitka Heading"/>
              </w:rPr>
              <w:t>Alta</w:t>
            </w:r>
          </w:p>
        </w:tc>
        <w:tc>
          <w:tcPr>
            <w:tcW w:w="1395" w:type="dxa"/>
            <w:tcBorders>
              <w:top w:val="single" w:sz="8" w:space="0" w:color="000000"/>
              <w:left w:val="single" w:sz="8" w:space="0" w:color="auto"/>
              <w:bottom w:val="single" w:sz="8" w:space="0" w:color="000000"/>
              <w:right w:val="single" w:sz="8" w:space="0" w:color="000000"/>
            </w:tcBorders>
            <w:shd w:val="clear" w:color="auto" w:fill="FFFF00"/>
            <w:tcMar>
              <w:top w:w="72" w:type="dxa"/>
              <w:left w:w="144" w:type="dxa"/>
              <w:bottom w:w="72" w:type="dxa"/>
              <w:right w:w="144" w:type="dxa"/>
            </w:tcMar>
          </w:tcPr>
          <w:p w14:paraId="04BB09AC" w14:textId="77777777" w:rsidR="00BA3280" w:rsidRPr="001250EC" w:rsidRDefault="00BA3280" w:rsidP="002A5DA0">
            <w:pPr>
              <w:spacing w:line="276" w:lineRule="auto"/>
              <w:jc w:val="both"/>
              <w:rPr>
                <w:rFonts w:ascii="Sitka Heading" w:eastAsia="Times New Roman" w:hAnsi="Sitka Heading"/>
              </w:rPr>
            </w:pPr>
          </w:p>
        </w:tc>
        <w:tc>
          <w:tcPr>
            <w:tcW w:w="1395"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tcPr>
          <w:p w14:paraId="166EC5DB" w14:textId="77777777" w:rsidR="00BA3280" w:rsidRPr="001250EC" w:rsidRDefault="00BA3280" w:rsidP="002A5DA0">
            <w:pPr>
              <w:spacing w:line="276" w:lineRule="auto"/>
              <w:jc w:val="both"/>
              <w:rPr>
                <w:rFonts w:ascii="Sitka Heading" w:eastAsia="Times New Roman" w:hAnsi="Sitka Heading"/>
              </w:rPr>
            </w:pPr>
          </w:p>
        </w:tc>
        <w:tc>
          <w:tcPr>
            <w:tcW w:w="1980"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tcPr>
          <w:p w14:paraId="32A92924" w14:textId="77777777" w:rsidR="00BA3280" w:rsidRPr="001250EC" w:rsidRDefault="00BA3280" w:rsidP="002A5DA0">
            <w:pPr>
              <w:spacing w:line="276" w:lineRule="auto"/>
              <w:jc w:val="both"/>
              <w:rPr>
                <w:rFonts w:ascii="Sitka Heading" w:eastAsia="Times New Roman" w:hAnsi="Sitka Heading"/>
              </w:rPr>
            </w:pPr>
          </w:p>
        </w:tc>
      </w:tr>
      <w:tr w:rsidR="00BA3280" w:rsidRPr="001250EC" w14:paraId="69B90289" w14:textId="77777777" w:rsidTr="00670EEE">
        <w:trPr>
          <w:trHeight w:val="20"/>
          <w:jc w:val="center"/>
        </w:trPr>
        <w:tc>
          <w:tcPr>
            <w:tcW w:w="2127" w:type="dxa"/>
            <w:vMerge/>
            <w:tcBorders>
              <w:right w:val="single" w:sz="8" w:space="0" w:color="auto"/>
            </w:tcBorders>
          </w:tcPr>
          <w:p w14:paraId="67B5F90F" w14:textId="77777777" w:rsidR="00BA3280" w:rsidRPr="001250EC" w:rsidRDefault="00BA3280" w:rsidP="002A5DA0">
            <w:pPr>
              <w:spacing w:line="276" w:lineRule="auto"/>
              <w:jc w:val="both"/>
              <w:rPr>
                <w:rFonts w:ascii="Sitka Heading" w:eastAsia="Times New Roman" w:hAnsi="Sitka Heading"/>
              </w:rPr>
            </w:pPr>
          </w:p>
        </w:tc>
        <w:tc>
          <w:tcPr>
            <w:tcW w:w="112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tcPr>
          <w:p w14:paraId="4B20957B" w14:textId="77777777" w:rsidR="00BA3280" w:rsidRPr="001250EC" w:rsidRDefault="00BA3280" w:rsidP="002A5DA0">
            <w:pPr>
              <w:spacing w:line="276" w:lineRule="auto"/>
              <w:jc w:val="both"/>
              <w:rPr>
                <w:rFonts w:ascii="Sitka Heading" w:eastAsia="Times New Roman" w:hAnsi="Sitka Heading"/>
              </w:rPr>
            </w:pPr>
            <w:r w:rsidRPr="001250EC">
              <w:rPr>
                <w:rFonts w:ascii="Sitka Heading" w:eastAsia="Times New Roman" w:hAnsi="Sitka Heading"/>
              </w:rPr>
              <w:t>Media</w:t>
            </w:r>
          </w:p>
        </w:tc>
        <w:tc>
          <w:tcPr>
            <w:tcW w:w="1395" w:type="dxa"/>
            <w:tcBorders>
              <w:top w:val="single" w:sz="8" w:space="0" w:color="000000"/>
              <w:left w:val="single" w:sz="8" w:space="0" w:color="auto"/>
              <w:bottom w:val="single" w:sz="8" w:space="0" w:color="000000"/>
              <w:right w:val="single" w:sz="8" w:space="0" w:color="000000"/>
            </w:tcBorders>
            <w:shd w:val="clear" w:color="auto" w:fill="70AD47" w:themeFill="accent6"/>
            <w:tcMar>
              <w:top w:w="72" w:type="dxa"/>
              <w:left w:w="144" w:type="dxa"/>
              <w:bottom w:w="72" w:type="dxa"/>
              <w:right w:w="144" w:type="dxa"/>
            </w:tcMar>
          </w:tcPr>
          <w:p w14:paraId="3C137224" w14:textId="77777777" w:rsidR="00BA3280" w:rsidRPr="001250EC" w:rsidRDefault="00BA3280" w:rsidP="002A5DA0">
            <w:pPr>
              <w:spacing w:line="276" w:lineRule="auto"/>
              <w:jc w:val="both"/>
              <w:rPr>
                <w:rFonts w:ascii="Sitka Heading" w:eastAsia="Times New Roman" w:hAnsi="Sitka Heading"/>
              </w:rPr>
            </w:pPr>
          </w:p>
        </w:tc>
        <w:tc>
          <w:tcPr>
            <w:tcW w:w="1395"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510E9C7A" w14:textId="77777777" w:rsidR="00BA3280" w:rsidRPr="001250EC" w:rsidRDefault="00BA3280" w:rsidP="002A5DA0">
            <w:pPr>
              <w:spacing w:line="276" w:lineRule="auto"/>
              <w:jc w:val="both"/>
              <w:rPr>
                <w:rFonts w:ascii="Sitka Heading" w:eastAsia="Times New Roman" w:hAnsi="Sitka Heading"/>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14:paraId="3895E683" w14:textId="77777777" w:rsidR="00BA3280" w:rsidRPr="001250EC" w:rsidRDefault="00BA3280" w:rsidP="002A5DA0">
            <w:pPr>
              <w:spacing w:line="276" w:lineRule="auto"/>
              <w:jc w:val="both"/>
              <w:rPr>
                <w:rFonts w:ascii="Sitka Heading" w:eastAsia="Times New Roman" w:hAnsi="Sitka Heading"/>
              </w:rPr>
            </w:pPr>
          </w:p>
        </w:tc>
      </w:tr>
      <w:tr w:rsidR="00BA3280" w:rsidRPr="001250EC" w14:paraId="2FFE0E47" w14:textId="77777777" w:rsidTr="00670EEE">
        <w:trPr>
          <w:trHeight w:val="20"/>
          <w:jc w:val="center"/>
        </w:trPr>
        <w:tc>
          <w:tcPr>
            <w:tcW w:w="2127" w:type="dxa"/>
            <w:vMerge/>
            <w:tcBorders>
              <w:right w:val="single" w:sz="8" w:space="0" w:color="auto"/>
            </w:tcBorders>
          </w:tcPr>
          <w:p w14:paraId="79A31E87" w14:textId="77777777" w:rsidR="00BA3280" w:rsidRPr="001250EC" w:rsidRDefault="00BA3280" w:rsidP="002A5DA0">
            <w:pPr>
              <w:spacing w:line="276" w:lineRule="auto"/>
              <w:jc w:val="both"/>
              <w:rPr>
                <w:rFonts w:ascii="Sitka Heading" w:eastAsia="Times New Roman" w:hAnsi="Sitka Heading"/>
              </w:rPr>
            </w:pPr>
          </w:p>
        </w:tc>
        <w:tc>
          <w:tcPr>
            <w:tcW w:w="1124"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01D71C4E" w14:textId="77777777" w:rsidR="00BA3280" w:rsidRPr="001250EC" w:rsidRDefault="00BA3280" w:rsidP="002A5DA0">
            <w:pPr>
              <w:spacing w:line="276" w:lineRule="auto"/>
              <w:jc w:val="both"/>
              <w:rPr>
                <w:rFonts w:ascii="Sitka Heading" w:eastAsia="Times New Roman" w:hAnsi="Sitka Heading"/>
              </w:rPr>
            </w:pPr>
            <w:r w:rsidRPr="001250EC">
              <w:rPr>
                <w:rFonts w:ascii="Sitka Heading" w:eastAsia="Times New Roman" w:hAnsi="Sitka Heading"/>
              </w:rPr>
              <w:t>Bassa</w:t>
            </w:r>
          </w:p>
        </w:tc>
        <w:tc>
          <w:tcPr>
            <w:tcW w:w="1395" w:type="dxa"/>
            <w:tcBorders>
              <w:top w:val="single" w:sz="8" w:space="0" w:color="000000"/>
              <w:left w:val="single" w:sz="8" w:space="0" w:color="auto"/>
              <w:bottom w:val="single" w:sz="8" w:space="0" w:color="auto"/>
              <w:right w:val="single" w:sz="8" w:space="0" w:color="000000"/>
            </w:tcBorders>
            <w:shd w:val="clear" w:color="auto" w:fill="70AD47" w:themeFill="accent6"/>
            <w:tcMar>
              <w:top w:w="72" w:type="dxa"/>
              <w:left w:w="144" w:type="dxa"/>
              <w:bottom w:w="72" w:type="dxa"/>
              <w:right w:w="144" w:type="dxa"/>
            </w:tcMar>
          </w:tcPr>
          <w:p w14:paraId="3465882C" w14:textId="77777777" w:rsidR="00BA3280" w:rsidRPr="001250EC" w:rsidRDefault="00BA3280" w:rsidP="002A5DA0">
            <w:pPr>
              <w:spacing w:line="276" w:lineRule="auto"/>
              <w:jc w:val="both"/>
              <w:rPr>
                <w:rFonts w:ascii="Sitka Heading" w:eastAsia="Times New Roman" w:hAnsi="Sitka Heading"/>
              </w:rPr>
            </w:pPr>
            <w:r w:rsidRPr="001250EC">
              <w:rPr>
                <w:rFonts w:ascii="Sitka Heading" w:eastAsia="Times New Roman" w:hAnsi="Sitka Heading"/>
              </w:rPr>
              <w:t>X(RID)</w:t>
            </w:r>
          </w:p>
        </w:tc>
        <w:tc>
          <w:tcPr>
            <w:tcW w:w="1395" w:type="dxa"/>
            <w:tcBorders>
              <w:top w:val="single" w:sz="8" w:space="0" w:color="000000"/>
              <w:left w:val="single" w:sz="8" w:space="0" w:color="000000"/>
              <w:bottom w:val="single" w:sz="8" w:space="0" w:color="auto"/>
              <w:right w:val="single" w:sz="8" w:space="0" w:color="000000"/>
            </w:tcBorders>
            <w:shd w:val="clear" w:color="auto" w:fill="70AD47" w:themeFill="accent6"/>
            <w:tcMar>
              <w:top w:w="72" w:type="dxa"/>
              <w:left w:w="144" w:type="dxa"/>
              <w:bottom w:w="72" w:type="dxa"/>
              <w:right w:w="144" w:type="dxa"/>
            </w:tcMar>
          </w:tcPr>
          <w:p w14:paraId="3625BD6E" w14:textId="77777777" w:rsidR="00BA3280" w:rsidRPr="001250EC" w:rsidRDefault="00BA3280" w:rsidP="002A5DA0">
            <w:pPr>
              <w:spacing w:line="276" w:lineRule="auto"/>
              <w:jc w:val="both"/>
              <w:rPr>
                <w:rFonts w:ascii="Sitka Heading" w:eastAsia="Times New Roman" w:hAnsi="Sitka Heading"/>
              </w:rPr>
            </w:pPr>
          </w:p>
        </w:tc>
        <w:tc>
          <w:tcPr>
            <w:tcW w:w="1980" w:type="dxa"/>
            <w:tcBorders>
              <w:top w:val="single" w:sz="8" w:space="0" w:color="000000"/>
              <w:left w:val="single" w:sz="8" w:space="0" w:color="000000"/>
              <w:bottom w:val="single" w:sz="8" w:space="0" w:color="auto"/>
              <w:right w:val="single" w:sz="8" w:space="0" w:color="000000"/>
            </w:tcBorders>
            <w:shd w:val="clear" w:color="auto" w:fill="70AD47" w:themeFill="accent6"/>
            <w:tcMar>
              <w:top w:w="72" w:type="dxa"/>
              <w:left w:w="144" w:type="dxa"/>
              <w:bottom w:w="72" w:type="dxa"/>
              <w:right w:w="144" w:type="dxa"/>
            </w:tcMar>
          </w:tcPr>
          <w:p w14:paraId="60E0ED57" w14:textId="77777777" w:rsidR="00BA3280" w:rsidRPr="001250EC" w:rsidRDefault="00BA3280" w:rsidP="002A5DA0">
            <w:pPr>
              <w:spacing w:line="276" w:lineRule="auto"/>
              <w:jc w:val="both"/>
              <w:rPr>
                <w:rFonts w:ascii="Sitka Heading" w:eastAsia="Times New Roman" w:hAnsi="Sitka Heading"/>
              </w:rPr>
            </w:pPr>
          </w:p>
        </w:tc>
      </w:tr>
      <w:tr w:rsidR="00BA3280" w:rsidRPr="001250EC" w14:paraId="2541F424" w14:textId="77777777" w:rsidTr="00875AE4">
        <w:trPr>
          <w:trHeight w:val="20"/>
          <w:jc w:val="center"/>
        </w:trPr>
        <w:tc>
          <w:tcPr>
            <w:tcW w:w="2127" w:type="dxa"/>
            <w:vMerge/>
            <w:tcBorders>
              <w:right w:val="single" w:sz="8" w:space="0" w:color="auto"/>
            </w:tcBorders>
          </w:tcPr>
          <w:p w14:paraId="4076944F" w14:textId="77777777" w:rsidR="00BA3280" w:rsidRPr="001250EC" w:rsidRDefault="00BA3280" w:rsidP="002A5DA0">
            <w:pPr>
              <w:spacing w:line="276" w:lineRule="auto"/>
              <w:jc w:val="both"/>
              <w:rPr>
                <w:rFonts w:ascii="Sitka Heading" w:eastAsia="Times New Roman" w:hAnsi="Sitka Heading"/>
              </w:rPr>
            </w:pPr>
          </w:p>
        </w:tc>
        <w:tc>
          <w:tcPr>
            <w:tcW w:w="1124" w:type="dxa"/>
            <w:tcBorders>
              <w:top w:val="single" w:sz="8" w:space="0" w:color="auto"/>
              <w:left w:val="single" w:sz="8" w:space="0" w:color="auto"/>
              <w:bottom w:val="single" w:sz="8" w:space="0" w:color="auto"/>
              <w:right w:val="single" w:sz="8" w:space="0" w:color="auto"/>
            </w:tcBorders>
            <w:tcMar>
              <w:top w:w="72" w:type="dxa"/>
              <w:left w:w="144" w:type="dxa"/>
              <w:bottom w:w="72" w:type="dxa"/>
              <w:right w:w="144" w:type="dxa"/>
            </w:tcMar>
            <w:vAlign w:val="center"/>
          </w:tcPr>
          <w:p w14:paraId="20245E5D" w14:textId="77777777" w:rsidR="00BA3280" w:rsidRPr="001250EC" w:rsidRDefault="00BA3280" w:rsidP="002A5DA0">
            <w:pPr>
              <w:spacing w:line="276" w:lineRule="auto"/>
              <w:jc w:val="both"/>
              <w:rPr>
                <w:rFonts w:ascii="Sitka Heading" w:eastAsia="Times New Roman" w:hAnsi="Sitka Heading"/>
              </w:rPr>
            </w:pPr>
          </w:p>
        </w:tc>
        <w:tc>
          <w:tcPr>
            <w:tcW w:w="1395"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2E44CA16" w14:textId="77777777" w:rsidR="00BA3280" w:rsidRPr="001250EC" w:rsidRDefault="00BA3280" w:rsidP="002A5DA0">
            <w:pPr>
              <w:spacing w:line="276" w:lineRule="auto"/>
              <w:jc w:val="both"/>
              <w:rPr>
                <w:rFonts w:ascii="Sitka Heading" w:eastAsia="Times New Roman" w:hAnsi="Sitka Heading"/>
              </w:rPr>
            </w:pPr>
            <w:r w:rsidRPr="001250EC">
              <w:rPr>
                <w:rFonts w:ascii="Sitka Heading" w:eastAsia="Times New Roman" w:hAnsi="Sitka Heading"/>
              </w:rPr>
              <w:t>Basso</w:t>
            </w:r>
          </w:p>
        </w:tc>
        <w:tc>
          <w:tcPr>
            <w:tcW w:w="1395"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20097F97" w14:textId="77777777" w:rsidR="00BA3280" w:rsidRPr="001250EC" w:rsidRDefault="00BA3280" w:rsidP="002A5DA0">
            <w:pPr>
              <w:spacing w:line="276" w:lineRule="auto"/>
              <w:jc w:val="both"/>
              <w:rPr>
                <w:rFonts w:ascii="Sitka Heading" w:eastAsia="Times New Roman" w:hAnsi="Sitka Heading"/>
              </w:rPr>
            </w:pPr>
            <w:r w:rsidRPr="001250EC">
              <w:rPr>
                <w:rFonts w:ascii="Sitka Heading" w:eastAsia="Times New Roman" w:hAnsi="Sitka Heading"/>
              </w:rPr>
              <w:t>Medio</w:t>
            </w:r>
          </w:p>
        </w:tc>
        <w:tc>
          <w:tcPr>
            <w:tcW w:w="1980" w:type="dxa"/>
            <w:tcBorders>
              <w:top w:val="single" w:sz="8" w:space="0" w:color="auto"/>
              <w:left w:val="single" w:sz="8" w:space="0" w:color="auto"/>
              <w:bottom w:val="single" w:sz="8" w:space="0" w:color="auto"/>
              <w:right w:val="single" w:sz="8" w:space="0" w:color="auto"/>
            </w:tcBorders>
            <w:shd w:val="clear" w:color="auto" w:fill="auto"/>
            <w:tcMar>
              <w:top w:w="72" w:type="dxa"/>
              <w:left w:w="144" w:type="dxa"/>
              <w:bottom w:w="72" w:type="dxa"/>
              <w:right w:w="144" w:type="dxa"/>
            </w:tcMar>
            <w:hideMark/>
          </w:tcPr>
          <w:p w14:paraId="27709647" w14:textId="77777777" w:rsidR="00BA3280" w:rsidRPr="001250EC" w:rsidRDefault="00BA3280" w:rsidP="002A5DA0">
            <w:pPr>
              <w:spacing w:line="276" w:lineRule="auto"/>
              <w:jc w:val="both"/>
              <w:rPr>
                <w:rFonts w:ascii="Sitka Heading" w:eastAsia="Times New Roman" w:hAnsi="Sitka Heading"/>
              </w:rPr>
            </w:pPr>
            <w:r w:rsidRPr="001250EC">
              <w:rPr>
                <w:rFonts w:ascii="Sitka Heading" w:eastAsia="Times New Roman" w:hAnsi="Sitka Heading"/>
              </w:rPr>
              <w:t>Alto/Molto alto</w:t>
            </w:r>
          </w:p>
        </w:tc>
      </w:tr>
      <w:tr w:rsidR="00BA3280" w:rsidRPr="001250EC" w14:paraId="51C46190" w14:textId="77777777" w:rsidTr="00875AE4">
        <w:trPr>
          <w:trHeight w:val="20"/>
          <w:jc w:val="center"/>
        </w:trPr>
        <w:tc>
          <w:tcPr>
            <w:tcW w:w="2127" w:type="dxa"/>
            <w:tcBorders>
              <w:bottom w:val="nil"/>
            </w:tcBorders>
          </w:tcPr>
          <w:p w14:paraId="6E3FD474" w14:textId="77777777" w:rsidR="00BA3280" w:rsidRPr="001250EC" w:rsidRDefault="00BA3280" w:rsidP="002A5DA0">
            <w:pPr>
              <w:spacing w:line="276" w:lineRule="auto"/>
              <w:jc w:val="both"/>
              <w:rPr>
                <w:rFonts w:ascii="Sitka Heading" w:eastAsia="Times New Roman" w:hAnsi="Sitka Heading"/>
              </w:rPr>
            </w:pPr>
          </w:p>
        </w:tc>
        <w:tc>
          <w:tcPr>
            <w:tcW w:w="5894" w:type="dxa"/>
            <w:gridSpan w:val="4"/>
            <w:tcBorders>
              <w:top w:val="single" w:sz="8" w:space="0" w:color="auto"/>
            </w:tcBorders>
            <w:tcMar>
              <w:top w:w="72" w:type="dxa"/>
              <w:left w:w="144" w:type="dxa"/>
              <w:bottom w:w="72" w:type="dxa"/>
              <w:right w:w="144" w:type="dxa"/>
            </w:tcMar>
            <w:vAlign w:val="center"/>
          </w:tcPr>
          <w:p w14:paraId="21C65C01" w14:textId="77777777" w:rsidR="00BA3280" w:rsidRPr="001250EC" w:rsidRDefault="00BA3280" w:rsidP="002A5DA0">
            <w:pPr>
              <w:spacing w:line="276" w:lineRule="auto"/>
              <w:jc w:val="both"/>
              <w:rPr>
                <w:rFonts w:ascii="Sitka Heading" w:eastAsia="Times New Roman" w:hAnsi="Sitka Heading"/>
              </w:rPr>
            </w:pPr>
            <w:r w:rsidRPr="001250EC">
              <w:rPr>
                <w:rFonts w:ascii="Sitka Heading" w:eastAsia="Times New Roman" w:hAnsi="Sitka Heading"/>
                <w:b/>
              </w:rPr>
              <w:t>IMPATTO</w:t>
            </w:r>
          </w:p>
        </w:tc>
      </w:tr>
    </w:tbl>
    <w:p w14:paraId="75DFAAEC" w14:textId="77777777" w:rsidR="00BA3280" w:rsidRPr="001250EC" w:rsidRDefault="00BA3280" w:rsidP="002A5DA0">
      <w:pPr>
        <w:spacing w:line="276" w:lineRule="auto"/>
        <w:jc w:val="both"/>
        <w:rPr>
          <w:rFonts w:ascii="Sitka Heading" w:eastAsia="Times New Roman" w:hAnsi="Sitka Heading"/>
        </w:rPr>
      </w:pPr>
      <w:r w:rsidRPr="001250EC">
        <w:rPr>
          <w:rFonts w:ascii="Sitka Heading" w:eastAsia="Times New Roman" w:hAnsi="Sitka Heading"/>
        </w:rPr>
        <w:t>Legenda:</w:t>
      </w:r>
    </w:p>
    <w:tbl>
      <w:tblPr>
        <w:tblStyle w:val="Grigliatabella"/>
        <w:tblW w:w="9556" w:type="dxa"/>
        <w:jc w:val="center"/>
        <w:tblLook w:val="04A0" w:firstRow="1" w:lastRow="0" w:firstColumn="1" w:lastColumn="0" w:noHBand="0" w:noVBand="1"/>
      </w:tblPr>
      <w:tblGrid>
        <w:gridCol w:w="1247"/>
        <w:gridCol w:w="2014"/>
        <w:gridCol w:w="1247"/>
        <w:gridCol w:w="2013"/>
        <w:gridCol w:w="1247"/>
        <w:gridCol w:w="1788"/>
      </w:tblGrid>
      <w:tr w:rsidR="00BA3280" w:rsidRPr="001250EC" w14:paraId="44D17CBE" w14:textId="77777777" w:rsidTr="00670EEE">
        <w:trPr>
          <w:trHeight w:val="397"/>
          <w:jc w:val="center"/>
        </w:trPr>
        <w:tc>
          <w:tcPr>
            <w:tcW w:w="1247" w:type="dxa"/>
            <w:tcBorders>
              <w:top w:val="nil"/>
              <w:left w:val="nil"/>
              <w:bottom w:val="nil"/>
              <w:right w:val="nil"/>
            </w:tcBorders>
            <w:shd w:val="clear" w:color="auto" w:fill="70AD47" w:themeFill="accent6"/>
            <w:vAlign w:val="center"/>
          </w:tcPr>
          <w:p w14:paraId="20AD293B" w14:textId="77777777" w:rsidR="00BA3280" w:rsidRPr="001250EC" w:rsidRDefault="00BA3280" w:rsidP="002A5DA0">
            <w:pPr>
              <w:spacing w:line="276" w:lineRule="auto"/>
              <w:rPr>
                <w:rFonts w:ascii="Sitka Heading" w:eastAsia="Times New Roman" w:hAnsi="Sitka Heading"/>
              </w:rPr>
            </w:pPr>
          </w:p>
        </w:tc>
        <w:tc>
          <w:tcPr>
            <w:tcW w:w="2014" w:type="dxa"/>
            <w:tcBorders>
              <w:top w:val="nil"/>
              <w:left w:val="nil"/>
              <w:bottom w:val="nil"/>
              <w:right w:val="nil"/>
            </w:tcBorders>
            <w:vAlign w:val="center"/>
          </w:tcPr>
          <w:p w14:paraId="2E137BE6" w14:textId="77777777" w:rsidR="00BA3280" w:rsidRPr="001250EC" w:rsidRDefault="00BA3280" w:rsidP="002A5DA0">
            <w:pPr>
              <w:spacing w:line="276" w:lineRule="auto"/>
              <w:rPr>
                <w:rFonts w:ascii="Sitka Heading" w:eastAsia="Times New Roman" w:hAnsi="Sitka Heading"/>
              </w:rPr>
            </w:pPr>
            <w:r w:rsidRPr="001250EC">
              <w:rPr>
                <w:rFonts w:ascii="Sitka Heading" w:eastAsia="Times New Roman" w:hAnsi="Sitka Heading"/>
              </w:rPr>
              <w:t>Rischio basso</w:t>
            </w:r>
          </w:p>
        </w:tc>
        <w:tc>
          <w:tcPr>
            <w:tcW w:w="1247" w:type="dxa"/>
            <w:tcBorders>
              <w:top w:val="nil"/>
              <w:left w:val="nil"/>
              <w:bottom w:val="nil"/>
              <w:right w:val="nil"/>
            </w:tcBorders>
            <w:shd w:val="clear" w:color="auto" w:fill="FFFF00"/>
            <w:vAlign w:val="center"/>
          </w:tcPr>
          <w:p w14:paraId="3C84FAA0" w14:textId="77777777" w:rsidR="00BA3280" w:rsidRPr="001250EC" w:rsidRDefault="00BA3280" w:rsidP="002A5DA0">
            <w:pPr>
              <w:spacing w:line="276" w:lineRule="auto"/>
              <w:rPr>
                <w:rFonts w:ascii="Sitka Heading" w:eastAsia="Times New Roman" w:hAnsi="Sitka Heading"/>
              </w:rPr>
            </w:pPr>
          </w:p>
        </w:tc>
        <w:tc>
          <w:tcPr>
            <w:tcW w:w="2013" w:type="dxa"/>
            <w:tcBorders>
              <w:top w:val="nil"/>
              <w:left w:val="nil"/>
              <w:bottom w:val="nil"/>
              <w:right w:val="nil"/>
            </w:tcBorders>
            <w:vAlign w:val="center"/>
          </w:tcPr>
          <w:p w14:paraId="548F9E52" w14:textId="77777777" w:rsidR="00BA3280" w:rsidRPr="001250EC" w:rsidRDefault="00BA3280" w:rsidP="002A5DA0">
            <w:pPr>
              <w:spacing w:line="276" w:lineRule="auto"/>
              <w:rPr>
                <w:rFonts w:ascii="Sitka Heading" w:eastAsia="Times New Roman" w:hAnsi="Sitka Heading"/>
              </w:rPr>
            </w:pPr>
            <w:r w:rsidRPr="001250EC">
              <w:rPr>
                <w:rFonts w:ascii="Sitka Heading" w:eastAsia="Times New Roman" w:hAnsi="Sitka Heading"/>
              </w:rPr>
              <w:t>Rischio medio</w:t>
            </w:r>
          </w:p>
        </w:tc>
        <w:tc>
          <w:tcPr>
            <w:tcW w:w="1247" w:type="dxa"/>
            <w:tcBorders>
              <w:top w:val="nil"/>
              <w:left w:val="nil"/>
              <w:bottom w:val="nil"/>
              <w:right w:val="nil"/>
            </w:tcBorders>
            <w:shd w:val="clear" w:color="auto" w:fill="FF0000"/>
            <w:vAlign w:val="center"/>
          </w:tcPr>
          <w:p w14:paraId="24B99398" w14:textId="77777777" w:rsidR="00BA3280" w:rsidRPr="001250EC" w:rsidRDefault="00BA3280" w:rsidP="002A5DA0">
            <w:pPr>
              <w:spacing w:line="276" w:lineRule="auto"/>
              <w:rPr>
                <w:rFonts w:ascii="Sitka Heading" w:eastAsia="Times New Roman" w:hAnsi="Sitka Heading"/>
              </w:rPr>
            </w:pPr>
          </w:p>
        </w:tc>
        <w:tc>
          <w:tcPr>
            <w:tcW w:w="1788" w:type="dxa"/>
            <w:tcBorders>
              <w:top w:val="nil"/>
              <w:left w:val="nil"/>
              <w:bottom w:val="nil"/>
              <w:right w:val="nil"/>
            </w:tcBorders>
            <w:vAlign w:val="center"/>
          </w:tcPr>
          <w:p w14:paraId="7E6005F5" w14:textId="77777777" w:rsidR="00BA3280" w:rsidRPr="001250EC" w:rsidRDefault="00BA3280" w:rsidP="002A5DA0">
            <w:pPr>
              <w:spacing w:line="276" w:lineRule="auto"/>
              <w:rPr>
                <w:rFonts w:ascii="Sitka Heading" w:eastAsia="Times New Roman" w:hAnsi="Sitka Heading"/>
              </w:rPr>
            </w:pPr>
            <w:r w:rsidRPr="001250EC">
              <w:rPr>
                <w:rFonts w:ascii="Sitka Heading" w:eastAsia="Times New Roman" w:hAnsi="Sitka Heading"/>
              </w:rPr>
              <w:t>Rischio alto</w:t>
            </w:r>
          </w:p>
        </w:tc>
      </w:tr>
    </w:tbl>
    <w:p w14:paraId="33AB5EDD" w14:textId="77777777" w:rsidR="00BA3280" w:rsidRPr="001250EC" w:rsidRDefault="00BA3280" w:rsidP="002A5DA0">
      <w:pPr>
        <w:spacing w:line="276" w:lineRule="auto"/>
        <w:jc w:val="both"/>
        <w:rPr>
          <w:rFonts w:ascii="Sitka Heading" w:eastAsia="Times New Roman" w:hAnsi="Sitka Heading"/>
        </w:rPr>
      </w:pPr>
    </w:p>
    <w:p w14:paraId="4487AC20" w14:textId="3B977485" w:rsidR="00BA3280" w:rsidRPr="001250EC" w:rsidRDefault="00BA3280" w:rsidP="002A5DA0">
      <w:pPr>
        <w:spacing w:line="276" w:lineRule="auto"/>
        <w:jc w:val="both"/>
        <w:rPr>
          <w:rFonts w:ascii="Sitka Heading" w:eastAsia="Times New Roman" w:hAnsi="Sitka Heading"/>
          <w:b/>
        </w:rPr>
      </w:pPr>
      <w:r w:rsidRPr="001250EC">
        <w:rPr>
          <w:rFonts w:ascii="Sitka Heading" w:eastAsia="Times New Roman" w:hAnsi="Sitka Heading"/>
          <w:b/>
        </w:rPr>
        <w:t xml:space="preserve">R =   RISERVATEZZA  I =IDENTITA’    D = DISPONIBILITA’ </w:t>
      </w:r>
    </w:p>
    <w:p w14:paraId="41C21208" w14:textId="30D92CEB" w:rsidR="00BA3280" w:rsidRDefault="00BA3280" w:rsidP="002A5DA0">
      <w:pPr>
        <w:spacing w:line="276" w:lineRule="auto"/>
        <w:jc w:val="both"/>
        <w:rPr>
          <w:rFonts w:ascii="Sitka Heading" w:eastAsia="Times New Roman" w:hAnsi="Sitka Heading"/>
        </w:rPr>
      </w:pPr>
    </w:p>
    <w:p w14:paraId="6416B391" w14:textId="2D89A81E" w:rsidR="00617DB5" w:rsidRPr="001250EC" w:rsidRDefault="00617DB5" w:rsidP="002A5DA0">
      <w:pPr>
        <w:pStyle w:val="Titolo2"/>
        <w:spacing w:line="276" w:lineRule="auto"/>
        <w:rPr>
          <w:rFonts w:ascii="Sitka Heading" w:hAnsi="Sitka Heading"/>
        </w:rPr>
      </w:pPr>
      <w:bookmarkStart w:id="44" w:name="_Toc152089978"/>
      <w:r w:rsidRPr="001250EC">
        <w:rPr>
          <w:rFonts w:ascii="Sitka Heading" w:hAnsi="Sitka Heading"/>
        </w:rPr>
        <w:t>3.</w:t>
      </w:r>
      <w:r w:rsidR="0026726B" w:rsidRPr="001250EC">
        <w:rPr>
          <w:rFonts w:ascii="Sitka Heading" w:hAnsi="Sitka Heading"/>
        </w:rPr>
        <w:t>2</w:t>
      </w:r>
      <w:r w:rsidRPr="001250EC">
        <w:rPr>
          <w:rFonts w:ascii="Sitka Heading" w:hAnsi="Sitka Heading"/>
        </w:rPr>
        <w:t>. M</w:t>
      </w:r>
      <w:r w:rsidR="00D36DEF" w:rsidRPr="001250EC">
        <w:rPr>
          <w:rFonts w:ascii="Sitka Heading" w:hAnsi="Sitka Heading"/>
        </w:rPr>
        <w:t xml:space="preserve">isure </w:t>
      </w:r>
      <w:r w:rsidRPr="001250EC">
        <w:rPr>
          <w:rFonts w:ascii="Sitka Heading" w:hAnsi="Sitka Heading"/>
        </w:rPr>
        <w:t>previste per gestire i rischi.</w:t>
      </w:r>
      <w:bookmarkEnd w:id="44"/>
    </w:p>
    <w:p w14:paraId="23CDA83F" w14:textId="7923EA1B" w:rsidR="00AE4A8F" w:rsidRPr="001250EC" w:rsidRDefault="00AE4A8F" w:rsidP="002A5DA0">
      <w:pPr>
        <w:spacing w:line="276" w:lineRule="auto"/>
        <w:jc w:val="both"/>
        <w:rPr>
          <w:rFonts w:ascii="Sitka Heading" w:eastAsia="Times New Roman" w:hAnsi="Sitka Heading"/>
        </w:rPr>
      </w:pPr>
      <w:r w:rsidRPr="001250EC">
        <w:rPr>
          <w:rFonts w:ascii="Sitka Heading" w:eastAsia="Times New Roman" w:hAnsi="Sitka Heading"/>
        </w:rPr>
        <w:t>Con riferimento alla rivelazione da parte del personale autorizzato, la violazione dell’obbligo di riservatezza è fonte di responsabilità disciplinare, fatta salva ogni ulteriore forma di responsabilità prevista dalla legge. Generalmente, dunque, ancorché l’identità del segnalante non possa essere rivelata senza il suo espresso consenso</w:t>
      </w:r>
      <w:r w:rsidR="00670EEE">
        <w:rPr>
          <w:rFonts w:ascii="Sitka Heading" w:eastAsia="Times New Roman" w:hAnsi="Sitka Heading"/>
        </w:rPr>
        <w:t xml:space="preserve"> e la segnalazione sia gestita nella </w:t>
      </w:r>
      <w:r w:rsidR="00670EEE">
        <w:rPr>
          <w:rFonts w:ascii="Sitka Heading" w:eastAsia="Times New Roman" w:hAnsi="Sitka Heading"/>
        </w:rPr>
        <w:lastRenderedPageBreak/>
        <w:t xml:space="preserve">pressoché totalità dei casi sal solo RPCT e da ODV, senza coinvolgimento di ulteriore personale dipendente, </w:t>
      </w:r>
      <w:r w:rsidRPr="001250EC">
        <w:rPr>
          <w:rFonts w:ascii="Sitka Heading" w:eastAsia="Times New Roman" w:hAnsi="Sitka Heading"/>
        </w:rPr>
        <w:t>tutti coloro che sono coinvolti nella gestione della segnalazione siano tenu</w:t>
      </w:r>
      <w:r w:rsidR="002F1C20" w:rsidRPr="001250EC">
        <w:rPr>
          <w:rFonts w:ascii="Sitka Heading" w:eastAsia="Times New Roman" w:hAnsi="Sitka Heading"/>
        </w:rPr>
        <w:t>ti a tutelarne la riservatezza.</w:t>
      </w:r>
      <w:r w:rsidR="00670EEE">
        <w:rPr>
          <w:rFonts w:ascii="Sitka Heading" w:eastAsia="Times New Roman" w:hAnsi="Sitka Heading"/>
        </w:rPr>
        <w:t xml:space="preserve"> A tal fine deve essere assicurata:</w:t>
      </w:r>
    </w:p>
    <w:p w14:paraId="7F1A9623" w14:textId="337E961C" w:rsidR="002C7DB5" w:rsidRPr="001250EC" w:rsidRDefault="00670EEE" w:rsidP="002A5DA0">
      <w:pPr>
        <w:pStyle w:val="Paragrafoelenco"/>
        <w:numPr>
          <w:ilvl w:val="0"/>
          <w:numId w:val="23"/>
        </w:numPr>
        <w:spacing w:line="276" w:lineRule="auto"/>
        <w:jc w:val="both"/>
        <w:rPr>
          <w:rFonts w:ascii="Sitka Heading" w:eastAsia="Times New Roman" w:hAnsi="Sitka Heading" w:cs="Times New Roman"/>
          <w:sz w:val="24"/>
          <w:szCs w:val="24"/>
        </w:rPr>
      </w:pPr>
      <w:r>
        <w:rPr>
          <w:rFonts w:ascii="Sitka Heading" w:eastAsia="Times New Roman" w:hAnsi="Sitka Heading" w:cs="Times New Roman"/>
          <w:sz w:val="24"/>
          <w:szCs w:val="24"/>
        </w:rPr>
        <w:t>Adeguata informativa e</w:t>
      </w:r>
      <w:r w:rsidR="002C7DB5" w:rsidRPr="001250EC">
        <w:rPr>
          <w:rFonts w:ascii="Sitka Heading" w:eastAsia="Times New Roman" w:hAnsi="Sitka Heading" w:cs="Times New Roman"/>
          <w:sz w:val="24"/>
          <w:szCs w:val="24"/>
        </w:rPr>
        <w:t xml:space="preserve"> formazione del personale</w:t>
      </w:r>
      <w:r>
        <w:rPr>
          <w:rFonts w:ascii="Sitka Heading" w:eastAsia="Times New Roman" w:hAnsi="Sitka Heading" w:cs="Times New Roman"/>
          <w:sz w:val="24"/>
          <w:szCs w:val="24"/>
        </w:rPr>
        <w:t xml:space="preserve"> eventualmente</w:t>
      </w:r>
      <w:r w:rsidR="002C7DB5" w:rsidRPr="001250EC">
        <w:rPr>
          <w:rFonts w:ascii="Sitka Heading" w:eastAsia="Times New Roman" w:hAnsi="Sitka Heading" w:cs="Times New Roman"/>
          <w:sz w:val="24"/>
          <w:szCs w:val="24"/>
        </w:rPr>
        <w:t xml:space="preserve"> Autorizzato</w:t>
      </w:r>
      <w:r w:rsidR="00753614" w:rsidRPr="001250EC">
        <w:rPr>
          <w:rFonts w:ascii="Sitka Heading" w:eastAsia="Times New Roman" w:hAnsi="Sitka Heading" w:cs="Times New Roman"/>
          <w:sz w:val="24"/>
          <w:szCs w:val="24"/>
        </w:rPr>
        <w:t>;</w:t>
      </w:r>
    </w:p>
    <w:p w14:paraId="460D13EA" w14:textId="62D70261" w:rsidR="00237297" w:rsidRPr="001250EC" w:rsidRDefault="00237297" w:rsidP="002A5DA0">
      <w:pPr>
        <w:pStyle w:val="Paragrafoelenco"/>
        <w:numPr>
          <w:ilvl w:val="0"/>
          <w:numId w:val="23"/>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la minimizzazione dei dati;</w:t>
      </w:r>
    </w:p>
    <w:p w14:paraId="6A93FAE9" w14:textId="77777777" w:rsidR="00237297" w:rsidRPr="001250EC" w:rsidRDefault="00237297" w:rsidP="002A5DA0">
      <w:pPr>
        <w:pStyle w:val="Paragrafoelenco"/>
        <w:numPr>
          <w:ilvl w:val="0"/>
          <w:numId w:val="23"/>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l’utilizzo di sistemi di crittografia;</w:t>
      </w:r>
    </w:p>
    <w:p w14:paraId="4A0DA71E" w14:textId="77777777" w:rsidR="00237297" w:rsidRPr="001250EC" w:rsidRDefault="00237297" w:rsidP="002A5DA0">
      <w:pPr>
        <w:pStyle w:val="Paragrafoelenco"/>
        <w:numPr>
          <w:ilvl w:val="0"/>
          <w:numId w:val="23"/>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il controllo degli accessi fisici e logici;</w:t>
      </w:r>
    </w:p>
    <w:p w14:paraId="562D13F6" w14:textId="77777777" w:rsidR="00237297" w:rsidRPr="001250EC" w:rsidRDefault="00237297" w:rsidP="002A5DA0">
      <w:pPr>
        <w:pStyle w:val="Paragrafoelenco"/>
        <w:numPr>
          <w:ilvl w:val="0"/>
          <w:numId w:val="23"/>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l’aggiornamento tecnologico dei canali messi a disposizione per effettuare la segnalazione;</w:t>
      </w:r>
    </w:p>
    <w:p w14:paraId="79F2D1D9" w14:textId="77777777" w:rsidR="00237297" w:rsidRPr="001250EC" w:rsidRDefault="00237297" w:rsidP="002A5DA0">
      <w:pPr>
        <w:pStyle w:val="Paragrafoelenco"/>
        <w:numPr>
          <w:ilvl w:val="0"/>
          <w:numId w:val="23"/>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programmi antivirus e firewall</w:t>
      </w:r>
    </w:p>
    <w:p w14:paraId="73695B07" w14:textId="77777777" w:rsidR="00237297" w:rsidRPr="001250EC" w:rsidRDefault="00237297" w:rsidP="002A5DA0">
      <w:pPr>
        <w:pStyle w:val="Paragrafoelenco"/>
        <w:numPr>
          <w:ilvl w:val="0"/>
          <w:numId w:val="23"/>
        </w:numPr>
        <w:spacing w:line="276" w:lineRule="auto"/>
        <w:jc w:val="both"/>
        <w:rPr>
          <w:rFonts w:ascii="Sitka Heading" w:eastAsia="Times New Roman" w:hAnsi="Sitka Heading" w:cs="Times New Roman"/>
          <w:sz w:val="24"/>
          <w:szCs w:val="24"/>
        </w:rPr>
      </w:pPr>
      <w:r w:rsidRPr="001250EC">
        <w:rPr>
          <w:rFonts w:ascii="Sitka Heading" w:eastAsia="Times New Roman" w:hAnsi="Sitka Heading" w:cs="Times New Roman"/>
          <w:sz w:val="24"/>
          <w:szCs w:val="24"/>
        </w:rPr>
        <w:t>effettuazione periodica di test di vulnerabilità</w:t>
      </w:r>
    </w:p>
    <w:p w14:paraId="59453E54" w14:textId="73ED4D71" w:rsidR="004E7093" w:rsidRPr="001250EC" w:rsidRDefault="00BA395B" w:rsidP="002A5DA0">
      <w:pPr>
        <w:pStyle w:val="Titolo1"/>
        <w:spacing w:line="276" w:lineRule="auto"/>
        <w:rPr>
          <w:rFonts w:ascii="Sitka Heading" w:hAnsi="Sitka Heading"/>
        </w:rPr>
      </w:pPr>
      <w:bookmarkStart w:id="45" w:name="_Toc152089979"/>
      <w:r w:rsidRPr="001250EC">
        <w:rPr>
          <w:rFonts w:ascii="Sitka Heading" w:hAnsi="Sitka Heading"/>
        </w:rPr>
        <w:t>4. OPINIONE DELLE PARTI INTERESSATE.</w:t>
      </w:r>
      <w:bookmarkEnd w:id="45"/>
    </w:p>
    <w:p w14:paraId="3C8EB717" w14:textId="37B68BE7" w:rsidR="00BA395B" w:rsidRPr="001250EC" w:rsidRDefault="00BA395B" w:rsidP="002A5DA0">
      <w:pPr>
        <w:pStyle w:val="Titolo2"/>
        <w:spacing w:line="276" w:lineRule="auto"/>
        <w:rPr>
          <w:rFonts w:ascii="Sitka Heading" w:hAnsi="Sitka Heading"/>
        </w:rPr>
      </w:pPr>
      <w:bookmarkStart w:id="46" w:name="_Toc152089980"/>
      <w:r w:rsidRPr="001250EC">
        <w:rPr>
          <w:rFonts w:ascii="Sitka Heading" w:hAnsi="Sitka Heading"/>
        </w:rPr>
        <w:t>4.1. Parere.</w:t>
      </w:r>
      <w:bookmarkEnd w:id="46"/>
      <w:r w:rsidRPr="001250EC">
        <w:rPr>
          <w:rFonts w:ascii="Sitka Heading" w:hAnsi="Sitka Heading"/>
        </w:rPr>
        <w:t xml:space="preserve"> </w:t>
      </w:r>
    </w:p>
    <w:p w14:paraId="4A12C938" w14:textId="67D3A175" w:rsidR="00BA395B" w:rsidRPr="001250EC" w:rsidRDefault="00BA395B" w:rsidP="002A5DA0">
      <w:pPr>
        <w:spacing w:line="276" w:lineRule="auto"/>
        <w:contextualSpacing/>
        <w:jc w:val="both"/>
        <w:rPr>
          <w:rFonts w:ascii="Sitka Heading" w:eastAsia="Times New Roman" w:hAnsi="Sitka Heading"/>
        </w:rPr>
      </w:pPr>
      <w:r w:rsidRPr="001250EC">
        <w:rPr>
          <w:rFonts w:ascii="Sitka Heading" w:eastAsia="Times New Roman" w:hAnsi="Sitka Heading"/>
        </w:rPr>
        <w:t xml:space="preserve">L’indice di questo documento e relativi contenuti rispecchiano quanto indicato nell’allegato 2 del WP 248 </w:t>
      </w:r>
      <w:r w:rsidRPr="001250EC">
        <w:rPr>
          <w:rFonts w:ascii="Sitka Heading" w:eastAsia="Times New Roman" w:hAnsi="Sitka Heading"/>
          <w:i/>
        </w:rPr>
        <w:t>(Criteri per una valutazione d’impatto sulla protezione dei dati accettabile)</w:t>
      </w:r>
      <w:r w:rsidR="00AD2362" w:rsidRPr="001250EC">
        <w:rPr>
          <w:rFonts w:ascii="Sitka Heading" w:eastAsia="Times New Roman" w:hAnsi="Sitka Heading"/>
        </w:rPr>
        <w:t xml:space="preserve"> (cfr. Comitato Europeo per la protezione dei dati, </w:t>
      </w:r>
      <w:hyperlink r:id="rId12" w:history="1">
        <w:r w:rsidR="00AD2362" w:rsidRPr="001250EC">
          <w:rPr>
            <w:rStyle w:val="Collegamentoipertestuale"/>
            <w:rFonts w:ascii="Sitka Heading" w:eastAsia="Times New Roman" w:hAnsi="Sitka Heading"/>
          </w:rPr>
          <w:t>Linee-guida concernenti la valutazione di impatto sulla protezione dei dati nonché i criteri per  stabilire se un trattamento "possa presentare un rischio elevato" ai sensi del regolamento 2016/679 - WP248rev.01</w:t>
        </w:r>
      </w:hyperlink>
      <w:r w:rsidR="00AD2362" w:rsidRPr="001250EC">
        <w:rPr>
          <w:rFonts w:ascii="Sitka Heading" w:eastAsia="Times New Roman" w:hAnsi="Sitka Heading"/>
        </w:rPr>
        <w:t>)</w:t>
      </w:r>
      <w:r w:rsidRPr="001250EC">
        <w:rPr>
          <w:rFonts w:ascii="Sitka Heading" w:eastAsia="Times New Roman" w:hAnsi="Sitka Heading"/>
        </w:rPr>
        <w:t xml:space="preserve">. </w:t>
      </w:r>
    </w:p>
    <w:p w14:paraId="51E69CEF" w14:textId="6BFF3358" w:rsidR="00BA395B" w:rsidRPr="001250EC" w:rsidRDefault="0088503C" w:rsidP="002A5DA0">
      <w:pPr>
        <w:spacing w:line="276" w:lineRule="auto"/>
        <w:contextualSpacing/>
        <w:jc w:val="both"/>
        <w:rPr>
          <w:rFonts w:ascii="Sitka Heading" w:eastAsia="Times New Roman" w:hAnsi="Sitka Heading"/>
        </w:rPr>
      </w:pPr>
      <w:r>
        <w:rPr>
          <w:rFonts w:ascii="Sitka Heading" w:eastAsia="Times New Roman" w:hAnsi="Sitka Heading"/>
        </w:rPr>
        <w:t>Il sottoscritto avv. Gian Luca Ballero Dalla Dea</w:t>
      </w:r>
      <w:r w:rsidR="001A420E" w:rsidRPr="001250EC">
        <w:rPr>
          <w:rFonts w:ascii="Sitka Heading" w:eastAsia="Times New Roman" w:hAnsi="Sitka Heading"/>
        </w:rPr>
        <w:t>, consultat</w:t>
      </w:r>
      <w:r>
        <w:rPr>
          <w:rFonts w:ascii="Sitka Heading" w:eastAsia="Times New Roman" w:hAnsi="Sitka Heading"/>
        </w:rPr>
        <w:t>o</w:t>
      </w:r>
      <w:r w:rsidR="00DD16BD">
        <w:rPr>
          <w:rFonts w:ascii="Sitka Heading" w:eastAsia="Times New Roman" w:hAnsi="Sitka Heading"/>
        </w:rPr>
        <w:t xml:space="preserve"> in qualità di </w:t>
      </w:r>
      <w:r w:rsidR="00D140AC">
        <w:rPr>
          <w:rFonts w:ascii="Sitka Heading" w:eastAsia="Times New Roman" w:hAnsi="Sitka Heading"/>
        </w:rPr>
        <w:t xml:space="preserve">DPO </w:t>
      </w:r>
      <w:r w:rsidR="00DD16BD">
        <w:rPr>
          <w:rFonts w:ascii="Sitka Heading" w:eastAsia="Times New Roman" w:hAnsi="Sitka Heading"/>
        </w:rPr>
        <w:t xml:space="preserve">della Società </w:t>
      </w:r>
      <w:r w:rsidR="00BA395B" w:rsidRPr="001250EC">
        <w:rPr>
          <w:rFonts w:ascii="Sitka Heading" w:eastAsia="Times New Roman" w:hAnsi="Sitka Heading"/>
        </w:rPr>
        <w:t>dal Titolare in conformità all’art. 35, par. 2, del GDPR in merito alla Valutazione d’impatto ex artt. 35-36 GDPR (cd. DPIA) sulle attività di trattamento relative alla “</w:t>
      </w:r>
      <w:r w:rsidR="00BA395B" w:rsidRPr="00670EEE">
        <w:rPr>
          <w:rFonts w:ascii="Sitka Heading" w:eastAsia="Times New Roman" w:hAnsi="Sitka Heading"/>
          <w:bCs/>
          <w:i/>
          <w:iCs/>
        </w:rPr>
        <w:t>Segnalazione di condotte illecite (whistleblowing)</w:t>
      </w:r>
      <w:r w:rsidR="00BA395B" w:rsidRPr="001250EC">
        <w:rPr>
          <w:rFonts w:ascii="Sitka Heading" w:eastAsia="Times New Roman" w:hAnsi="Sitka Heading"/>
          <w:bCs/>
        </w:rPr>
        <w:t xml:space="preserve">”, effettuata in data </w:t>
      </w:r>
      <w:r w:rsidR="00DD16BD" w:rsidRPr="0088503C">
        <w:rPr>
          <w:rFonts w:ascii="Sitka Heading" w:eastAsia="Times New Roman" w:hAnsi="Sitka Heading"/>
        </w:rPr>
        <w:t>13</w:t>
      </w:r>
      <w:r w:rsidR="0076448C" w:rsidRPr="0088503C">
        <w:rPr>
          <w:rFonts w:ascii="Sitka Heading" w:eastAsia="Times New Roman" w:hAnsi="Sitka Heading"/>
        </w:rPr>
        <w:t>/1</w:t>
      </w:r>
      <w:r w:rsidR="00DD16BD" w:rsidRPr="0088503C">
        <w:rPr>
          <w:rFonts w:ascii="Sitka Heading" w:eastAsia="Times New Roman" w:hAnsi="Sitka Heading"/>
        </w:rPr>
        <w:t>2</w:t>
      </w:r>
      <w:r w:rsidR="00B14F3A" w:rsidRPr="0088503C">
        <w:rPr>
          <w:rFonts w:ascii="Sitka Heading" w:eastAsia="Times New Roman" w:hAnsi="Sitka Heading"/>
        </w:rPr>
        <w:t>/2023</w:t>
      </w:r>
      <w:r w:rsidR="00BA395B" w:rsidRPr="001250EC">
        <w:rPr>
          <w:rFonts w:ascii="Sitka Heading" w:eastAsia="Times New Roman" w:hAnsi="Sitka Heading"/>
          <w:bCs/>
          <w:u w:val="single"/>
        </w:rPr>
        <w:t>,</w:t>
      </w:r>
      <w:r w:rsidR="00BA395B" w:rsidRPr="001250EC">
        <w:rPr>
          <w:rFonts w:ascii="Sitka Heading" w:eastAsia="Times New Roman" w:hAnsi="Sitka Heading"/>
          <w:bCs/>
        </w:rPr>
        <w:t xml:space="preserve"> </w:t>
      </w:r>
      <w:r w:rsidR="00BA395B" w:rsidRPr="001250EC">
        <w:rPr>
          <w:rFonts w:ascii="Sitka Heading" w:eastAsia="Times New Roman" w:hAnsi="Sitka Heading"/>
        </w:rPr>
        <w:t xml:space="preserve">nello svolgimento dei compiti attribuitigli da </w:t>
      </w:r>
      <w:r>
        <w:rPr>
          <w:rFonts w:ascii="Sitka Heading" w:eastAsia="Times New Roman" w:hAnsi="Sitka Heading"/>
        </w:rPr>
        <w:t>AZIENDA SPECIALE RIVIERE DI LIGURIA</w:t>
      </w:r>
      <w:r w:rsidR="00694468" w:rsidRPr="001250EC">
        <w:rPr>
          <w:rFonts w:ascii="Sitka Heading" w:eastAsia="Times New Roman" w:hAnsi="Sitka Heading"/>
        </w:rPr>
        <w:t xml:space="preserve"> </w:t>
      </w:r>
      <w:r w:rsidR="00BA395B" w:rsidRPr="001250EC">
        <w:rPr>
          <w:rFonts w:ascii="Sitka Heading" w:eastAsia="Times New Roman" w:hAnsi="Sitka Heading"/>
        </w:rPr>
        <w:t>fornisce il seguente</w:t>
      </w:r>
    </w:p>
    <w:p w14:paraId="171F4BF4" w14:textId="5C842EAC" w:rsidR="00BA395B" w:rsidRPr="001250EC" w:rsidRDefault="00BA395B" w:rsidP="002A5DA0">
      <w:pPr>
        <w:spacing w:line="276" w:lineRule="auto"/>
        <w:contextualSpacing/>
        <w:jc w:val="center"/>
        <w:rPr>
          <w:rFonts w:ascii="Sitka Heading" w:eastAsia="Times New Roman" w:hAnsi="Sitka Heading"/>
          <w:b/>
        </w:rPr>
      </w:pPr>
      <w:r w:rsidRPr="001250EC">
        <w:rPr>
          <w:rFonts w:ascii="Sitka Heading" w:eastAsia="Times New Roman" w:hAnsi="Sitka Heading"/>
          <w:b/>
        </w:rPr>
        <w:t>PARERE</w:t>
      </w:r>
    </w:p>
    <w:p w14:paraId="4DBE3758" w14:textId="5697D09F" w:rsidR="00BA395B" w:rsidRPr="001250EC" w:rsidRDefault="00BA395B" w:rsidP="002A5DA0">
      <w:pPr>
        <w:spacing w:line="276" w:lineRule="auto"/>
        <w:contextualSpacing/>
        <w:jc w:val="both"/>
        <w:rPr>
          <w:rFonts w:ascii="Sitka Heading" w:eastAsia="Times New Roman" w:hAnsi="Sitka Heading"/>
        </w:rPr>
      </w:pPr>
      <w:r w:rsidRPr="001250EC">
        <w:rPr>
          <w:rFonts w:ascii="Sitka Heading" w:eastAsia="Times New Roman" w:hAnsi="Sitka Heading"/>
        </w:rPr>
        <w:t xml:space="preserve">Alla luce di quanto descritto nella presente DPIA e della documentazione sottoposta al </w:t>
      </w:r>
      <w:r w:rsidR="0088503C">
        <w:rPr>
          <w:rFonts w:ascii="Sitka Heading" w:eastAsia="Times New Roman" w:hAnsi="Sitka Heading"/>
        </w:rPr>
        <w:t>DPO</w:t>
      </w:r>
      <w:r w:rsidRPr="001250EC">
        <w:rPr>
          <w:rFonts w:ascii="Sitka Heading" w:eastAsia="Times New Roman" w:hAnsi="Sitka Heading"/>
        </w:rPr>
        <w:t xml:space="preserve">, si ritiene che </w:t>
      </w:r>
      <w:r w:rsidR="00670EEE">
        <w:rPr>
          <w:rFonts w:ascii="Sitka Heading" w:eastAsia="Times New Roman" w:hAnsi="Sitka Heading"/>
        </w:rPr>
        <w:t>la procedura</w:t>
      </w:r>
      <w:r w:rsidRPr="001250EC">
        <w:rPr>
          <w:rFonts w:ascii="Sitka Heading" w:eastAsia="Times New Roman" w:hAnsi="Sitka Heading"/>
        </w:rPr>
        <w:t xml:space="preserve"> in questione, laddove effettivamente </w:t>
      </w:r>
      <w:r w:rsidR="00670EEE">
        <w:rPr>
          <w:rFonts w:ascii="Sitka Heading" w:eastAsia="Times New Roman" w:hAnsi="Sitka Heading"/>
        </w:rPr>
        <w:t>attuata</w:t>
      </w:r>
      <w:r w:rsidRPr="001250EC">
        <w:rPr>
          <w:rFonts w:ascii="Sitka Heading" w:eastAsia="Times New Roman" w:hAnsi="Sitka Heading"/>
        </w:rPr>
        <w:t xml:space="preserve"> nei termini indicati, possa essere considerat</w:t>
      </w:r>
      <w:r w:rsidR="00670EEE">
        <w:rPr>
          <w:rFonts w:ascii="Sitka Heading" w:eastAsia="Times New Roman" w:hAnsi="Sitka Heading"/>
        </w:rPr>
        <w:t>a</w:t>
      </w:r>
      <w:r w:rsidRPr="001250EC">
        <w:rPr>
          <w:rFonts w:ascii="Sitka Heading" w:eastAsia="Times New Roman" w:hAnsi="Sitka Heading"/>
        </w:rPr>
        <w:t xml:space="preserve"> pienamente rispettos</w:t>
      </w:r>
      <w:r w:rsidR="00670EEE">
        <w:rPr>
          <w:rFonts w:ascii="Sitka Heading" w:eastAsia="Times New Roman" w:hAnsi="Sitka Heading"/>
        </w:rPr>
        <w:t>a</w:t>
      </w:r>
      <w:r w:rsidRPr="001250EC">
        <w:rPr>
          <w:rFonts w:ascii="Sitka Heading" w:eastAsia="Times New Roman" w:hAnsi="Sitka Heading"/>
        </w:rPr>
        <w:t xml:space="preserve"> dei principi di cui all'art. 5 del GDPR. In particolare, le misure di sicurezza applicate, in rapporto alla tipologia di dati trattati, appaiono adeguate a rispettare i dettami dell'art. 32 del GDPR nonché, più in generale, i diritti e le libertà fondamentali degli individui. </w:t>
      </w:r>
      <w:r w:rsidR="00DD16BD">
        <w:rPr>
          <w:rFonts w:ascii="Sitka Heading" w:eastAsia="Times New Roman" w:hAnsi="Sitka Heading"/>
        </w:rPr>
        <w:t>Il Referente</w:t>
      </w:r>
      <w:r w:rsidRPr="001250EC">
        <w:rPr>
          <w:rFonts w:ascii="Sitka Heading" w:eastAsia="Times New Roman" w:hAnsi="Sitka Heading"/>
        </w:rPr>
        <w:t xml:space="preserve"> si riserva, comunque, successive valutazioni anche a seguito dei possibili riscontri che potrebbero pervenire dagli interessati. In quest’ottica, qualora la concreta applicazione </w:t>
      </w:r>
      <w:r w:rsidR="00670EEE">
        <w:rPr>
          <w:rFonts w:ascii="Sitka Heading" w:eastAsia="Times New Roman" w:hAnsi="Sitka Heading"/>
        </w:rPr>
        <w:t>della Procedura</w:t>
      </w:r>
      <w:r w:rsidRPr="001250EC">
        <w:rPr>
          <w:rFonts w:ascii="Sitka Heading" w:eastAsia="Times New Roman" w:hAnsi="Sitka Heading"/>
        </w:rPr>
        <w:t xml:space="preserve"> lo richiedesse, dovranno essere implementate eventuali misure correttive che, nel caso, condurranno altresì ad un aggiornamento della presente DPIA</w:t>
      </w:r>
      <w:r w:rsidR="001D3F74" w:rsidRPr="001250EC">
        <w:rPr>
          <w:rFonts w:ascii="Sitka Heading" w:eastAsia="Times New Roman" w:hAnsi="Sitka Heading"/>
        </w:rPr>
        <w:t>.</w:t>
      </w:r>
    </w:p>
    <w:p w14:paraId="7C8D9EFC" w14:textId="27C6ACDB" w:rsidR="000E084E" w:rsidRPr="002A5DA0" w:rsidRDefault="000E084E" w:rsidP="002A5DA0">
      <w:pPr>
        <w:pStyle w:val="Titolo2"/>
        <w:spacing w:line="276" w:lineRule="auto"/>
        <w:rPr>
          <w:rFonts w:ascii="Sitka Heading" w:hAnsi="Sitka Heading"/>
        </w:rPr>
      </w:pPr>
      <w:bookmarkStart w:id="47" w:name="_Toc152089981"/>
      <w:r w:rsidRPr="001250EC">
        <w:rPr>
          <w:rFonts w:ascii="Sitka Heading" w:hAnsi="Sitka Heading"/>
        </w:rPr>
        <w:t>4.</w:t>
      </w:r>
      <w:r w:rsidR="00670EEE" w:rsidRPr="002A5DA0">
        <w:rPr>
          <w:rFonts w:ascii="Sitka Heading" w:hAnsi="Sitka Heading"/>
        </w:rPr>
        <w:t>2</w:t>
      </w:r>
      <w:r w:rsidRPr="001250EC">
        <w:rPr>
          <w:rFonts w:ascii="Sitka Heading" w:hAnsi="Sitka Heading"/>
        </w:rPr>
        <w:t>. Conclusioni</w:t>
      </w:r>
      <w:bookmarkEnd w:id="47"/>
    </w:p>
    <w:p w14:paraId="29D961B5" w14:textId="196F4FB3" w:rsidR="0012676A" w:rsidRPr="001250EC" w:rsidRDefault="0012676A" w:rsidP="002A5DA0">
      <w:pPr>
        <w:spacing w:line="276" w:lineRule="auto"/>
        <w:jc w:val="both"/>
        <w:rPr>
          <w:rFonts w:ascii="Sitka Heading" w:eastAsia="Times New Roman" w:hAnsi="Sitka Heading"/>
        </w:rPr>
      </w:pPr>
      <w:r w:rsidRPr="001250EC">
        <w:rPr>
          <w:rFonts w:ascii="Sitka Heading" w:eastAsia="Times New Roman" w:hAnsi="Sitka Heading"/>
        </w:rPr>
        <w:t xml:space="preserve">La presente valutazione d’impatto sulla protezione dei dati personali (nel proseguo anche “DPIA” – </w:t>
      </w:r>
      <w:r w:rsidRPr="001250EC">
        <w:rPr>
          <w:rFonts w:ascii="Sitka Heading" w:eastAsia="Times New Roman" w:hAnsi="Sitka Heading"/>
          <w:i/>
        </w:rPr>
        <w:t>Data Protection Impact Assessment</w:t>
      </w:r>
      <w:r w:rsidRPr="001250EC">
        <w:rPr>
          <w:rFonts w:ascii="Sitka Heading" w:eastAsia="Times New Roman" w:hAnsi="Sitka Heading"/>
        </w:rPr>
        <w:t xml:space="preserve">) è effettuata in ossequio all’obbligo previsto dall’art. 13, </w:t>
      </w:r>
      <w:r w:rsidRPr="001250EC">
        <w:rPr>
          <w:rFonts w:ascii="Sitka Heading" w:eastAsia="Times New Roman" w:hAnsi="Sitka Heading"/>
        </w:rPr>
        <w:lastRenderedPageBreak/>
        <w:t>comma 6, del D.lgs. 24/2023 al fine di individuare misure tecniche e organizzative idonee a garantire un livello di sicurezza adeguato agli specifici rischi derivanti dai trattamenti effettuati.</w:t>
      </w:r>
    </w:p>
    <w:p w14:paraId="77B9B0F2" w14:textId="0C751246" w:rsidR="005C7697" w:rsidRPr="001250EC" w:rsidRDefault="0088503C" w:rsidP="002A5DA0">
      <w:pPr>
        <w:spacing w:line="276" w:lineRule="auto"/>
        <w:contextualSpacing/>
        <w:jc w:val="both"/>
        <w:rPr>
          <w:rFonts w:ascii="Sitka Heading" w:hAnsi="Sitka Heading"/>
        </w:rPr>
      </w:pPr>
      <w:r>
        <w:rPr>
          <w:rFonts w:ascii="Sitka Heading" w:eastAsia="Times New Roman" w:hAnsi="Sitka Heading"/>
          <w:b/>
        </w:rPr>
        <w:t>AZIENDA SPECIALE RIVIERE DI LIGURIA</w:t>
      </w:r>
      <w:r w:rsidR="007A3E3E">
        <w:rPr>
          <w:rFonts w:ascii="Sitka Heading" w:eastAsia="Times New Roman" w:hAnsi="Sitka Heading"/>
          <w:b/>
        </w:rPr>
        <w:t xml:space="preserve"> Srl</w:t>
      </w:r>
      <w:r w:rsidR="00266992" w:rsidRPr="001250EC">
        <w:rPr>
          <w:rFonts w:ascii="Sitka Heading" w:eastAsia="Times New Roman" w:hAnsi="Sitka Heading"/>
          <w:b/>
        </w:rPr>
        <w:t>,</w:t>
      </w:r>
      <w:r w:rsidR="00E41608" w:rsidRPr="001250EC">
        <w:rPr>
          <w:rFonts w:ascii="Sitka Heading" w:eastAsia="Times New Roman" w:hAnsi="Sitka Heading"/>
        </w:rPr>
        <w:t xml:space="preserve"> Titolare del trattamento, considerati la natura, l’oggetto, il contesto e le finalità del trattamento relativo alle procedure del whistleblowing, ritiene che siano state messe in atto garanzie e misure tecnico-organizzative adeguate che presentano </w:t>
      </w:r>
      <w:r w:rsidR="00E41608" w:rsidRPr="001250EC">
        <w:rPr>
          <w:rFonts w:ascii="Sitka Heading" w:eastAsia="Times New Roman" w:hAnsi="Sitka Heading"/>
          <w:b/>
        </w:rPr>
        <w:t>un rischio basso per i diritti e le libertà degli interessati</w:t>
      </w:r>
    </w:p>
    <w:sectPr w:rsidR="005C7697" w:rsidRPr="001250EC">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3DFA7" w14:textId="77777777" w:rsidR="00044C48" w:rsidRDefault="00044C48" w:rsidP="0009566B">
      <w:r>
        <w:separator/>
      </w:r>
    </w:p>
  </w:endnote>
  <w:endnote w:type="continuationSeparator" w:id="0">
    <w:p w14:paraId="02B41ACF" w14:textId="77777777" w:rsidR="00044C48" w:rsidRDefault="00044C48" w:rsidP="0009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468A" w14:textId="4CC91DC1" w:rsidR="00875AE4" w:rsidRDefault="00875AE4" w:rsidP="002D1E00">
    <w:pPr>
      <w:pStyle w:val="Pidipagina"/>
      <w:tabs>
        <w:tab w:val="left" w:pos="2977"/>
      </w:tabs>
      <w:jc w:val="right"/>
    </w:pPr>
  </w:p>
  <w:p w14:paraId="3CBE78E2" w14:textId="77777777" w:rsidR="00875AE4" w:rsidRDefault="00875A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D4AFA" w14:textId="77777777" w:rsidR="00044C48" w:rsidRDefault="00044C48" w:rsidP="0009566B">
      <w:r>
        <w:separator/>
      </w:r>
    </w:p>
  </w:footnote>
  <w:footnote w:type="continuationSeparator" w:id="0">
    <w:p w14:paraId="3146E447" w14:textId="77777777" w:rsidR="00044C48" w:rsidRDefault="00044C48" w:rsidP="0009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7"/>
      <w:gridCol w:w="1776"/>
    </w:tblGrid>
    <w:tr w:rsidR="001250EC" w14:paraId="5F368DDB" w14:textId="77777777" w:rsidTr="00F0677A">
      <w:trPr>
        <w:cantSplit/>
        <w:trHeight w:val="274"/>
      </w:trPr>
      <w:tc>
        <w:tcPr>
          <w:tcW w:w="8147" w:type="dxa"/>
        </w:tcPr>
        <w:p w14:paraId="0D28C9CF" w14:textId="5B5A619E" w:rsidR="001250EC" w:rsidRPr="00964198" w:rsidRDefault="001250EC" w:rsidP="001250EC">
          <w:pPr>
            <w:pStyle w:val="Intestazione"/>
            <w:tabs>
              <w:tab w:val="clear" w:pos="4819"/>
              <w:tab w:val="clear" w:pos="9638"/>
              <w:tab w:val="center" w:pos="3828"/>
            </w:tabs>
            <w:rPr>
              <w:rFonts w:ascii="Arial" w:hAnsi="Arial" w:cs="Arial"/>
            </w:rPr>
          </w:pPr>
          <w:r w:rsidRPr="006936F7">
            <w:t xml:space="preserve">  </w:t>
          </w:r>
          <w:r>
            <w:tab/>
          </w:r>
        </w:p>
      </w:tc>
      <w:tc>
        <w:tcPr>
          <w:tcW w:w="1776" w:type="dxa"/>
          <w:vAlign w:val="center"/>
        </w:tcPr>
        <w:p w14:paraId="70D2BA00" w14:textId="77777777" w:rsidR="001250EC" w:rsidRPr="00D271BF" w:rsidRDefault="001250EC" w:rsidP="001250EC">
          <w:pPr>
            <w:pStyle w:val="Intestazione"/>
            <w:jc w:val="center"/>
            <w:rPr>
              <w:rFonts w:ascii="Arial" w:hAnsi="Arial" w:cs="Arial"/>
              <w:bCs/>
            </w:rPr>
          </w:pPr>
          <w:r w:rsidRPr="00D271BF">
            <w:rPr>
              <w:rFonts w:ascii="Arial" w:hAnsi="Arial" w:cs="Arial"/>
              <w:bCs/>
            </w:rPr>
            <w:t>Pag</w:t>
          </w:r>
          <w:r w:rsidRPr="00D271BF">
            <w:rPr>
              <w:rStyle w:val="Numeropagina"/>
              <w:rFonts w:ascii="Arial" w:hAnsi="Arial" w:cs="Arial"/>
            </w:rPr>
            <w:t xml:space="preserve">. </w:t>
          </w:r>
          <w:r w:rsidRPr="00D271BF">
            <w:rPr>
              <w:rStyle w:val="Numeropagina"/>
              <w:rFonts w:ascii="Arial" w:hAnsi="Arial" w:cs="Arial"/>
              <w:bCs/>
            </w:rPr>
            <w:fldChar w:fldCharType="begin"/>
          </w:r>
          <w:r w:rsidRPr="00D271BF">
            <w:rPr>
              <w:rStyle w:val="Numeropagina"/>
              <w:rFonts w:ascii="Arial" w:hAnsi="Arial" w:cs="Arial"/>
              <w:bCs/>
            </w:rPr>
            <w:instrText xml:space="preserve"> PAGE </w:instrText>
          </w:r>
          <w:r w:rsidRPr="00D271BF">
            <w:rPr>
              <w:rStyle w:val="Numeropagina"/>
              <w:rFonts w:ascii="Arial" w:hAnsi="Arial" w:cs="Arial"/>
              <w:bCs/>
            </w:rPr>
            <w:fldChar w:fldCharType="separate"/>
          </w:r>
          <w:r w:rsidR="00D66C97">
            <w:rPr>
              <w:rStyle w:val="Numeropagina"/>
              <w:rFonts w:ascii="Arial" w:hAnsi="Arial" w:cs="Arial"/>
              <w:bCs/>
              <w:noProof/>
            </w:rPr>
            <w:t>1</w:t>
          </w:r>
          <w:r w:rsidRPr="00D271BF">
            <w:rPr>
              <w:rStyle w:val="Numeropagina"/>
              <w:rFonts w:ascii="Arial" w:hAnsi="Arial" w:cs="Arial"/>
              <w:bCs/>
            </w:rPr>
            <w:fldChar w:fldCharType="end"/>
          </w:r>
          <w:r w:rsidRPr="00D271BF">
            <w:rPr>
              <w:rStyle w:val="Numeropagina"/>
              <w:rFonts w:ascii="Arial" w:hAnsi="Arial" w:cs="Arial"/>
            </w:rPr>
            <w:t xml:space="preserve"> </w:t>
          </w:r>
          <w:r w:rsidRPr="00D271BF">
            <w:rPr>
              <w:rStyle w:val="Numeropagina"/>
              <w:rFonts w:ascii="Arial" w:hAnsi="Arial" w:cs="Arial"/>
              <w:bCs/>
            </w:rPr>
            <w:t xml:space="preserve">di </w:t>
          </w:r>
          <w:r w:rsidRPr="00D271BF">
            <w:rPr>
              <w:rStyle w:val="Numeropagina"/>
              <w:rFonts w:ascii="Arial" w:hAnsi="Arial" w:cs="Arial"/>
              <w:bCs/>
            </w:rPr>
            <w:fldChar w:fldCharType="begin"/>
          </w:r>
          <w:r w:rsidRPr="00D271BF">
            <w:rPr>
              <w:rStyle w:val="Numeropagina"/>
              <w:rFonts w:ascii="Arial" w:hAnsi="Arial" w:cs="Arial"/>
              <w:bCs/>
            </w:rPr>
            <w:instrText xml:space="preserve"> NUMPAGES </w:instrText>
          </w:r>
          <w:r w:rsidRPr="00D271BF">
            <w:rPr>
              <w:rStyle w:val="Numeropagina"/>
              <w:rFonts w:ascii="Arial" w:hAnsi="Arial" w:cs="Arial"/>
              <w:bCs/>
            </w:rPr>
            <w:fldChar w:fldCharType="separate"/>
          </w:r>
          <w:r w:rsidR="00D66C97">
            <w:rPr>
              <w:rStyle w:val="Numeropagina"/>
              <w:rFonts w:ascii="Arial" w:hAnsi="Arial" w:cs="Arial"/>
              <w:bCs/>
              <w:noProof/>
            </w:rPr>
            <w:t>20</w:t>
          </w:r>
          <w:r w:rsidRPr="00D271BF">
            <w:rPr>
              <w:rStyle w:val="Numeropagina"/>
              <w:rFonts w:ascii="Arial" w:hAnsi="Arial" w:cs="Arial"/>
              <w:bCs/>
            </w:rPr>
            <w:fldChar w:fldCharType="end"/>
          </w:r>
        </w:p>
      </w:tc>
    </w:tr>
    <w:tr w:rsidR="001250EC" w:rsidRPr="00AD51E1" w14:paraId="744EF4BE" w14:textId="77777777" w:rsidTr="00F0677A">
      <w:trPr>
        <w:cantSplit/>
        <w:trHeight w:val="630"/>
      </w:trPr>
      <w:tc>
        <w:tcPr>
          <w:tcW w:w="8147" w:type="dxa"/>
        </w:tcPr>
        <w:p w14:paraId="4FE09CAF" w14:textId="34BFABE3" w:rsidR="001250EC" w:rsidRPr="001250EC" w:rsidRDefault="001250EC" w:rsidP="001250EC">
          <w:pPr>
            <w:pStyle w:val="Intestazione"/>
            <w:rPr>
              <w:rFonts w:ascii="Arial" w:hAnsi="Arial" w:cs="Arial"/>
              <w:b/>
              <w:bCs/>
            </w:rPr>
          </w:pPr>
          <w:r w:rsidRPr="001250EC">
            <w:rPr>
              <w:rFonts w:ascii="Arial" w:hAnsi="Arial" w:cs="Arial"/>
              <w:b/>
              <w:bCs/>
            </w:rPr>
            <w:t>VALUTAZIONE DI IMPATTO (DPIA)</w:t>
          </w:r>
          <w:r w:rsidR="00F0677A">
            <w:rPr>
              <w:rFonts w:ascii="Arial" w:hAnsi="Arial" w:cs="Arial"/>
              <w:b/>
              <w:bCs/>
            </w:rPr>
            <w:t xml:space="preserve"> PROCEDURA WHISTLEBLOWING</w:t>
          </w:r>
        </w:p>
        <w:p w14:paraId="4AECEE23" w14:textId="0656ED77" w:rsidR="001250EC" w:rsidRPr="00AD51E1" w:rsidRDefault="001250EC" w:rsidP="001250EC">
          <w:pPr>
            <w:pStyle w:val="Intestazione"/>
            <w:rPr>
              <w:rFonts w:ascii="Arial" w:hAnsi="Arial" w:cs="Arial"/>
              <w:bCs/>
            </w:rPr>
          </w:pPr>
        </w:p>
      </w:tc>
      <w:tc>
        <w:tcPr>
          <w:tcW w:w="1776" w:type="dxa"/>
        </w:tcPr>
        <w:p w14:paraId="7E789DE9" w14:textId="768F1367" w:rsidR="001250EC" w:rsidRPr="00AD51E1" w:rsidRDefault="0088503C" w:rsidP="001250EC">
          <w:pPr>
            <w:pStyle w:val="Intestazione"/>
            <w:jc w:val="center"/>
            <w:rPr>
              <w:b/>
              <w:color w:val="FF0000"/>
            </w:rPr>
          </w:pPr>
          <w:r w:rsidRPr="0066719C">
            <w:rPr>
              <w:noProof/>
            </w:rPr>
            <w:drawing>
              <wp:inline distT="0" distB="0" distL="0" distR="0" wp14:anchorId="74A4B4A1" wp14:editId="35B4DD00">
                <wp:extent cx="1038860" cy="248920"/>
                <wp:effectExtent l="0" t="0" r="8890" b="0"/>
                <wp:docPr id="2022378631" name="Immagine 1" descr="https://www.asrivlig.it/images/Logo/LogoAsrivl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ww.asrivlig.it/images/Logo/LogoAsrivlig.png"/>
                        <pic:cNvPicPr>
                          <a:picLocks noChangeAspect="1" noChangeArrowheads="1"/>
                        </pic:cNvPicPr>
                      </pic:nvPicPr>
                      <pic:blipFill>
                        <a:blip r:embed="rId1">
                          <a:extLst>
                            <a:ext uri="{28A0092B-C50C-407E-A947-70E740481C1C}">
                              <a14:useLocalDpi xmlns:a14="http://schemas.microsoft.com/office/drawing/2010/main" val="0"/>
                            </a:ext>
                          </a:extLst>
                        </a:blip>
                        <a:srcRect r="31429"/>
                        <a:stretch>
                          <a:fillRect/>
                        </a:stretch>
                      </pic:blipFill>
                      <pic:spPr bwMode="auto">
                        <a:xfrm>
                          <a:off x="0" y="0"/>
                          <a:ext cx="1038860" cy="248920"/>
                        </a:xfrm>
                        <a:prstGeom prst="rect">
                          <a:avLst/>
                        </a:prstGeom>
                        <a:noFill/>
                        <a:ln>
                          <a:noFill/>
                        </a:ln>
                      </pic:spPr>
                    </pic:pic>
                  </a:graphicData>
                </a:graphic>
              </wp:inline>
            </w:drawing>
          </w:r>
        </w:p>
      </w:tc>
    </w:tr>
  </w:tbl>
  <w:p w14:paraId="61680DDB" w14:textId="77777777" w:rsidR="001250EC" w:rsidRDefault="001250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67BE4"/>
    <w:multiLevelType w:val="hybridMultilevel"/>
    <w:tmpl w:val="A1151B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454AA"/>
    <w:multiLevelType w:val="hybridMultilevel"/>
    <w:tmpl w:val="351E4F4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nsid w:val="09077E6B"/>
    <w:multiLevelType w:val="hybridMultilevel"/>
    <w:tmpl w:val="27544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AE43E7"/>
    <w:multiLevelType w:val="hybridMultilevel"/>
    <w:tmpl w:val="7F7C4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3C7AD8"/>
    <w:multiLevelType w:val="hybridMultilevel"/>
    <w:tmpl w:val="B5FC3C1A"/>
    <w:lvl w:ilvl="0" w:tplc="3F6A2D00">
      <w:start w:val="1"/>
      <w:numFmt w:val="bullet"/>
      <w:lvlText w:val=""/>
      <w:lvlJc w:val="left"/>
      <w:pPr>
        <w:ind w:left="720" w:hanging="360"/>
      </w:pPr>
      <w:rPr>
        <w:rFonts w:ascii="Symbol" w:hAnsi="Symbol" w:hint="default"/>
        <w:color w:val="auto"/>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952590"/>
    <w:multiLevelType w:val="hybridMultilevel"/>
    <w:tmpl w:val="1678575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0B22FBF"/>
    <w:multiLevelType w:val="hybridMultilevel"/>
    <w:tmpl w:val="EE1EA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CE7361"/>
    <w:multiLevelType w:val="hybridMultilevel"/>
    <w:tmpl w:val="3C340D6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6A915F0"/>
    <w:multiLevelType w:val="hybridMultilevel"/>
    <w:tmpl w:val="8FC02F1E"/>
    <w:lvl w:ilvl="0" w:tplc="2D183D64">
      <w:start w:val="1"/>
      <w:numFmt w:val="decimal"/>
      <w:lvlText w:val="%1)"/>
      <w:lvlJc w:val="left"/>
      <w:pPr>
        <w:ind w:left="707" w:hanging="580"/>
      </w:pPr>
      <w:rPr>
        <w:rFonts w:hint="default"/>
      </w:rPr>
    </w:lvl>
    <w:lvl w:ilvl="1" w:tplc="04100019" w:tentative="1">
      <w:start w:val="1"/>
      <w:numFmt w:val="lowerLetter"/>
      <w:lvlText w:val="%2."/>
      <w:lvlJc w:val="left"/>
      <w:pPr>
        <w:ind w:left="1207" w:hanging="360"/>
      </w:pPr>
    </w:lvl>
    <w:lvl w:ilvl="2" w:tplc="0410001B" w:tentative="1">
      <w:start w:val="1"/>
      <w:numFmt w:val="lowerRoman"/>
      <w:lvlText w:val="%3."/>
      <w:lvlJc w:val="right"/>
      <w:pPr>
        <w:ind w:left="1927" w:hanging="180"/>
      </w:pPr>
    </w:lvl>
    <w:lvl w:ilvl="3" w:tplc="0410000F" w:tentative="1">
      <w:start w:val="1"/>
      <w:numFmt w:val="decimal"/>
      <w:lvlText w:val="%4."/>
      <w:lvlJc w:val="left"/>
      <w:pPr>
        <w:ind w:left="2647" w:hanging="360"/>
      </w:pPr>
    </w:lvl>
    <w:lvl w:ilvl="4" w:tplc="04100019" w:tentative="1">
      <w:start w:val="1"/>
      <w:numFmt w:val="lowerLetter"/>
      <w:lvlText w:val="%5."/>
      <w:lvlJc w:val="left"/>
      <w:pPr>
        <w:ind w:left="3367" w:hanging="360"/>
      </w:pPr>
    </w:lvl>
    <w:lvl w:ilvl="5" w:tplc="0410001B" w:tentative="1">
      <w:start w:val="1"/>
      <w:numFmt w:val="lowerRoman"/>
      <w:lvlText w:val="%6."/>
      <w:lvlJc w:val="right"/>
      <w:pPr>
        <w:ind w:left="4087" w:hanging="180"/>
      </w:pPr>
    </w:lvl>
    <w:lvl w:ilvl="6" w:tplc="0410000F" w:tentative="1">
      <w:start w:val="1"/>
      <w:numFmt w:val="decimal"/>
      <w:lvlText w:val="%7."/>
      <w:lvlJc w:val="left"/>
      <w:pPr>
        <w:ind w:left="4807" w:hanging="360"/>
      </w:pPr>
    </w:lvl>
    <w:lvl w:ilvl="7" w:tplc="04100019" w:tentative="1">
      <w:start w:val="1"/>
      <w:numFmt w:val="lowerLetter"/>
      <w:lvlText w:val="%8."/>
      <w:lvlJc w:val="left"/>
      <w:pPr>
        <w:ind w:left="5527" w:hanging="360"/>
      </w:pPr>
    </w:lvl>
    <w:lvl w:ilvl="8" w:tplc="0410001B" w:tentative="1">
      <w:start w:val="1"/>
      <w:numFmt w:val="lowerRoman"/>
      <w:lvlText w:val="%9."/>
      <w:lvlJc w:val="right"/>
      <w:pPr>
        <w:ind w:left="6247" w:hanging="180"/>
      </w:pPr>
    </w:lvl>
  </w:abstractNum>
  <w:abstractNum w:abstractNumId="9">
    <w:nsid w:val="16B271F3"/>
    <w:multiLevelType w:val="hybridMultilevel"/>
    <w:tmpl w:val="4168C7B8"/>
    <w:lvl w:ilvl="0" w:tplc="6D90C66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9B038F0"/>
    <w:multiLevelType w:val="multilevel"/>
    <w:tmpl w:val="1A3A974C"/>
    <w:lvl w:ilvl="0">
      <w:start w:val="3"/>
      <w:numFmt w:val="decimal"/>
      <w:lvlText w:val="%1"/>
      <w:lvlJc w:val="left"/>
      <w:pPr>
        <w:ind w:left="525" w:hanging="525"/>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1AB54DC4"/>
    <w:multiLevelType w:val="hybridMultilevel"/>
    <w:tmpl w:val="245AD228"/>
    <w:lvl w:ilvl="0" w:tplc="C428BE6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F91941"/>
    <w:multiLevelType w:val="hybridMultilevel"/>
    <w:tmpl w:val="E6B42304"/>
    <w:lvl w:ilvl="0" w:tplc="0410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3">
    <w:nsid w:val="21CA7BF0"/>
    <w:multiLevelType w:val="hybridMultilevel"/>
    <w:tmpl w:val="24E255EA"/>
    <w:lvl w:ilvl="0" w:tplc="AAD09C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7A7C87"/>
    <w:multiLevelType w:val="hybridMultilevel"/>
    <w:tmpl w:val="236C6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AB6246"/>
    <w:multiLevelType w:val="hybridMultilevel"/>
    <w:tmpl w:val="CB3A27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F74423"/>
    <w:multiLevelType w:val="hybridMultilevel"/>
    <w:tmpl w:val="44A4A9D6"/>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7">
    <w:nsid w:val="315951DD"/>
    <w:multiLevelType w:val="hybridMultilevel"/>
    <w:tmpl w:val="1F6A7A2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BB7403"/>
    <w:multiLevelType w:val="hybridMultilevel"/>
    <w:tmpl w:val="9A8C619C"/>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DE4224F"/>
    <w:multiLevelType w:val="hybridMultilevel"/>
    <w:tmpl w:val="D1C6532E"/>
    <w:lvl w:ilvl="0" w:tplc="3CFE61FE">
      <w:numFmt w:val="bullet"/>
      <w:lvlText w:val="-"/>
      <w:lvlJc w:val="left"/>
      <w:pPr>
        <w:ind w:left="928" w:hanging="360"/>
      </w:pPr>
      <w:rPr>
        <w:rFonts w:ascii="Calibri" w:eastAsia="Times New Roman" w:hAnsi="Calibri" w:cs="Calibri"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0">
    <w:nsid w:val="42DA65E7"/>
    <w:multiLevelType w:val="hybridMultilevel"/>
    <w:tmpl w:val="3BAA79BC"/>
    <w:lvl w:ilvl="0" w:tplc="3CFE61F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765307"/>
    <w:multiLevelType w:val="hybridMultilevel"/>
    <w:tmpl w:val="2E5031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C8553DE"/>
    <w:multiLevelType w:val="hybridMultilevel"/>
    <w:tmpl w:val="70F27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DFD347F"/>
    <w:multiLevelType w:val="hybridMultilevel"/>
    <w:tmpl w:val="FBE2C170"/>
    <w:lvl w:ilvl="0" w:tplc="04100017">
      <w:start w:val="1"/>
      <w:numFmt w:val="lowerLetter"/>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4">
    <w:nsid w:val="51171C13"/>
    <w:multiLevelType w:val="multilevel"/>
    <w:tmpl w:val="8124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0F621B"/>
    <w:multiLevelType w:val="hybridMultilevel"/>
    <w:tmpl w:val="8C32EB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4C59C3"/>
    <w:multiLevelType w:val="multilevel"/>
    <w:tmpl w:val="B4DA85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25B1784"/>
    <w:multiLevelType w:val="hybridMultilevel"/>
    <w:tmpl w:val="B484DD9C"/>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nsid w:val="64585E72"/>
    <w:multiLevelType w:val="hybridMultilevel"/>
    <w:tmpl w:val="05ACF4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72C4ED8"/>
    <w:multiLevelType w:val="hybridMultilevel"/>
    <w:tmpl w:val="04A48AA8"/>
    <w:lvl w:ilvl="0" w:tplc="F7CCF0A4">
      <w:start w:val="1"/>
      <w:numFmt w:val="lowerLetter"/>
      <w:lvlText w:val="%1)"/>
      <w:lvlJc w:val="left"/>
      <w:pPr>
        <w:tabs>
          <w:tab w:val="num" w:pos="720"/>
        </w:tabs>
        <w:ind w:left="720" w:hanging="360"/>
      </w:pPr>
      <w:rPr>
        <w:rFonts w:ascii="Sitka Heading" w:eastAsia="Times New Roman" w:hAnsi="Sitka Heading" w:cs="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0">
    <w:nsid w:val="68F4266F"/>
    <w:multiLevelType w:val="hybridMultilevel"/>
    <w:tmpl w:val="5270094E"/>
    <w:lvl w:ilvl="0" w:tplc="C428BE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CC4A72"/>
    <w:multiLevelType w:val="hybridMultilevel"/>
    <w:tmpl w:val="9B56E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C14C89"/>
    <w:multiLevelType w:val="multilevel"/>
    <w:tmpl w:val="E298A76A"/>
    <w:lvl w:ilvl="0">
      <w:numFmt w:val="bullet"/>
      <w:lvlText w:val="-"/>
      <w:lvlJc w:val="left"/>
      <w:pPr>
        <w:tabs>
          <w:tab w:val="num" w:pos="720"/>
        </w:tabs>
        <w:ind w:left="720" w:hanging="360"/>
      </w:pPr>
      <w:rPr>
        <w:rFonts w:ascii="Calibri" w:eastAsia="Times New Roman"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12"/>
  </w:num>
  <w:num w:numId="4">
    <w:abstractNumId w:val="4"/>
  </w:num>
  <w:num w:numId="5">
    <w:abstractNumId w:val="1"/>
  </w:num>
  <w:num w:numId="6">
    <w:abstractNumId w:val="31"/>
  </w:num>
  <w:num w:numId="7">
    <w:abstractNumId w:val="23"/>
  </w:num>
  <w:num w:numId="8">
    <w:abstractNumId w:val="15"/>
  </w:num>
  <w:num w:numId="9">
    <w:abstractNumId w:val="14"/>
  </w:num>
  <w:num w:numId="10">
    <w:abstractNumId w:val="28"/>
  </w:num>
  <w:num w:numId="11">
    <w:abstractNumId w:val="17"/>
  </w:num>
  <w:num w:numId="12">
    <w:abstractNumId w:val="5"/>
  </w:num>
  <w:num w:numId="13">
    <w:abstractNumId w:val="11"/>
  </w:num>
  <w:num w:numId="14">
    <w:abstractNumId w:val="3"/>
  </w:num>
  <w:num w:numId="15">
    <w:abstractNumId w:val="26"/>
  </w:num>
  <w:num w:numId="16">
    <w:abstractNumId w:val="24"/>
  </w:num>
  <w:num w:numId="17">
    <w:abstractNumId w:val="21"/>
  </w:num>
  <w:num w:numId="18">
    <w:abstractNumId w:val="30"/>
  </w:num>
  <w:num w:numId="19">
    <w:abstractNumId w:val="2"/>
  </w:num>
  <w:num w:numId="20">
    <w:abstractNumId w:val="0"/>
  </w:num>
  <w:num w:numId="21">
    <w:abstractNumId w:val="22"/>
  </w:num>
  <w:num w:numId="22">
    <w:abstractNumId w:val="16"/>
  </w:num>
  <w:num w:numId="23">
    <w:abstractNumId w:val="19"/>
  </w:num>
  <w:num w:numId="24">
    <w:abstractNumId w:val="20"/>
  </w:num>
  <w:num w:numId="25">
    <w:abstractNumId w:val="27"/>
  </w:num>
  <w:num w:numId="26">
    <w:abstractNumId w:val="32"/>
  </w:num>
  <w:num w:numId="27">
    <w:abstractNumId w:val="7"/>
  </w:num>
  <w:num w:numId="28">
    <w:abstractNumId w:val="8"/>
  </w:num>
  <w:num w:numId="29">
    <w:abstractNumId w:val="6"/>
  </w:num>
  <w:num w:numId="30">
    <w:abstractNumId w:val="9"/>
  </w:num>
  <w:num w:numId="31">
    <w:abstractNumId w:val="13"/>
  </w:num>
  <w:num w:numId="32">
    <w:abstractNumId w:val="29"/>
  </w:num>
  <w:num w:numId="3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5D"/>
    <w:rsid w:val="00002CEF"/>
    <w:rsid w:val="000050A1"/>
    <w:rsid w:val="0000712A"/>
    <w:rsid w:val="00011518"/>
    <w:rsid w:val="00012583"/>
    <w:rsid w:val="00013835"/>
    <w:rsid w:val="00014355"/>
    <w:rsid w:val="00015E8C"/>
    <w:rsid w:val="00016A5A"/>
    <w:rsid w:val="00017575"/>
    <w:rsid w:val="00027EA4"/>
    <w:rsid w:val="00033F7E"/>
    <w:rsid w:val="00044C48"/>
    <w:rsid w:val="00046274"/>
    <w:rsid w:val="00046CC2"/>
    <w:rsid w:val="000524D5"/>
    <w:rsid w:val="000535AA"/>
    <w:rsid w:val="000626ED"/>
    <w:rsid w:val="000652F0"/>
    <w:rsid w:val="000776F1"/>
    <w:rsid w:val="00084E33"/>
    <w:rsid w:val="000861F6"/>
    <w:rsid w:val="00091886"/>
    <w:rsid w:val="000954D1"/>
    <w:rsid w:val="0009566B"/>
    <w:rsid w:val="000A138F"/>
    <w:rsid w:val="000A3A4A"/>
    <w:rsid w:val="000A5C28"/>
    <w:rsid w:val="000B0B27"/>
    <w:rsid w:val="000B39EE"/>
    <w:rsid w:val="000B52DD"/>
    <w:rsid w:val="000B58C4"/>
    <w:rsid w:val="000B5D08"/>
    <w:rsid w:val="000B691B"/>
    <w:rsid w:val="000B7BE7"/>
    <w:rsid w:val="000C0790"/>
    <w:rsid w:val="000C41F7"/>
    <w:rsid w:val="000C5AB3"/>
    <w:rsid w:val="000D2B3E"/>
    <w:rsid w:val="000D2C5B"/>
    <w:rsid w:val="000E084E"/>
    <w:rsid w:val="000E33A9"/>
    <w:rsid w:val="000E67B7"/>
    <w:rsid w:val="000E78A1"/>
    <w:rsid w:val="000E78B3"/>
    <w:rsid w:val="000F6D7C"/>
    <w:rsid w:val="000F7CAA"/>
    <w:rsid w:val="0010040D"/>
    <w:rsid w:val="00111AA2"/>
    <w:rsid w:val="00113868"/>
    <w:rsid w:val="00113A66"/>
    <w:rsid w:val="00116E45"/>
    <w:rsid w:val="001179DA"/>
    <w:rsid w:val="001250EC"/>
    <w:rsid w:val="0012676A"/>
    <w:rsid w:val="001303DF"/>
    <w:rsid w:val="00134117"/>
    <w:rsid w:val="00135233"/>
    <w:rsid w:val="0014117D"/>
    <w:rsid w:val="001441E2"/>
    <w:rsid w:val="00146901"/>
    <w:rsid w:val="00152895"/>
    <w:rsid w:val="00163218"/>
    <w:rsid w:val="00163263"/>
    <w:rsid w:val="001636F5"/>
    <w:rsid w:val="00164E3B"/>
    <w:rsid w:val="001769C6"/>
    <w:rsid w:val="00176C0C"/>
    <w:rsid w:val="00180D02"/>
    <w:rsid w:val="0018393C"/>
    <w:rsid w:val="00186319"/>
    <w:rsid w:val="00190B99"/>
    <w:rsid w:val="00190F9E"/>
    <w:rsid w:val="001963A9"/>
    <w:rsid w:val="0019796E"/>
    <w:rsid w:val="001A3D52"/>
    <w:rsid w:val="001A420E"/>
    <w:rsid w:val="001A50B0"/>
    <w:rsid w:val="001A6A04"/>
    <w:rsid w:val="001A784D"/>
    <w:rsid w:val="001A7878"/>
    <w:rsid w:val="001B2D74"/>
    <w:rsid w:val="001B3C96"/>
    <w:rsid w:val="001B790C"/>
    <w:rsid w:val="001C70DB"/>
    <w:rsid w:val="001D00C1"/>
    <w:rsid w:val="001D0924"/>
    <w:rsid w:val="001D3F74"/>
    <w:rsid w:val="001D66F3"/>
    <w:rsid w:val="001E3202"/>
    <w:rsid w:val="001E543B"/>
    <w:rsid w:val="001E6523"/>
    <w:rsid w:val="001F55D5"/>
    <w:rsid w:val="001F6F37"/>
    <w:rsid w:val="001F7F64"/>
    <w:rsid w:val="002015C4"/>
    <w:rsid w:val="00201D05"/>
    <w:rsid w:val="00204C82"/>
    <w:rsid w:val="002069EB"/>
    <w:rsid w:val="0021062A"/>
    <w:rsid w:val="002132A2"/>
    <w:rsid w:val="00214D6D"/>
    <w:rsid w:val="00215C6C"/>
    <w:rsid w:val="00217230"/>
    <w:rsid w:val="00224A68"/>
    <w:rsid w:val="00226922"/>
    <w:rsid w:val="00226E7D"/>
    <w:rsid w:val="00231C05"/>
    <w:rsid w:val="00237297"/>
    <w:rsid w:val="00237EB4"/>
    <w:rsid w:val="002410FE"/>
    <w:rsid w:val="002433BE"/>
    <w:rsid w:val="0025365E"/>
    <w:rsid w:val="00257005"/>
    <w:rsid w:val="0026027B"/>
    <w:rsid w:val="002613DE"/>
    <w:rsid w:val="00265676"/>
    <w:rsid w:val="00266992"/>
    <w:rsid w:val="0026726B"/>
    <w:rsid w:val="002A0E32"/>
    <w:rsid w:val="002A58D4"/>
    <w:rsid w:val="002A5DA0"/>
    <w:rsid w:val="002B70CF"/>
    <w:rsid w:val="002B7621"/>
    <w:rsid w:val="002B76E4"/>
    <w:rsid w:val="002C1159"/>
    <w:rsid w:val="002C2C38"/>
    <w:rsid w:val="002C3E8C"/>
    <w:rsid w:val="002C613F"/>
    <w:rsid w:val="002C7DB5"/>
    <w:rsid w:val="002D146C"/>
    <w:rsid w:val="002D1E00"/>
    <w:rsid w:val="002D3BB3"/>
    <w:rsid w:val="002D7612"/>
    <w:rsid w:val="002E52C0"/>
    <w:rsid w:val="002E6A47"/>
    <w:rsid w:val="002E6F43"/>
    <w:rsid w:val="002E773A"/>
    <w:rsid w:val="002F1C20"/>
    <w:rsid w:val="002F62EA"/>
    <w:rsid w:val="003006F9"/>
    <w:rsid w:val="00300E0B"/>
    <w:rsid w:val="003117E3"/>
    <w:rsid w:val="003149E4"/>
    <w:rsid w:val="00316804"/>
    <w:rsid w:val="00326AF8"/>
    <w:rsid w:val="003318A3"/>
    <w:rsid w:val="0033199B"/>
    <w:rsid w:val="00333270"/>
    <w:rsid w:val="00334A01"/>
    <w:rsid w:val="00335C52"/>
    <w:rsid w:val="00336C5D"/>
    <w:rsid w:val="003413FE"/>
    <w:rsid w:val="0034181C"/>
    <w:rsid w:val="00343482"/>
    <w:rsid w:val="00343FE7"/>
    <w:rsid w:val="0034410E"/>
    <w:rsid w:val="0035166A"/>
    <w:rsid w:val="00351B62"/>
    <w:rsid w:val="00351DFB"/>
    <w:rsid w:val="00353116"/>
    <w:rsid w:val="00355797"/>
    <w:rsid w:val="00363DDA"/>
    <w:rsid w:val="00364C46"/>
    <w:rsid w:val="00365539"/>
    <w:rsid w:val="0037086E"/>
    <w:rsid w:val="003731E0"/>
    <w:rsid w:val="0037414C"/>
    <w:rsid w:val="00374FF4"/>
    <w:rsid w:val="0038003B"/>
    <w:rsid w:val="003805EB"/>
    <w:rsid w:val="003827B7"/>
    <w:rsid w:val="00383104"/>
    <w:rsid w:val="00385813"/>
    <w:rsid w:val="003925EE"/>
    <w:rsid w:val="003A200D"/>
    <w:rsid w:val="003A44DF"/>
    <w:rsid w:val="003A5BE0"/>
    <w:rsid w:val="003A6871"/>
    <w:rsid w:val="003A71A7"/>
    <w:rsid w:val="003B46AE"/>
    <w:rsid w:val="003B75E3"/>
    <w:rsid w:val="003C08B6"/>
    <w:rsid w:val="003C239C"/>
    <w:rsid w:val="003D4A9E"/>
    <w:rsid w:val="003E4865"/>
    <w:rsid w:val="003E67D3"/>
    <w:rsid w:val="003F3AA3"/>
    <w:rsid w:val="003F3D1D"/>
    <w:rsid w:val="003F4BF2"/>
    <w:rsid w:val="003F55D1"/>
    <w:rsid w:val="00401451"/>
    <w:rsid w:val="00402A15"/>
    <w:rsid w:val="00404F3D"/>
    <w:rsid w:val="0040513D"/>
    <w:rsid w:val="004064D4"/>
    <w:rsid w:val="004077D0"/>
    <w:rsid w:val="00407BB9"/>
    <w:rsid w:val="00413D04"/>
    <w:rsid w:val="0042108D"/>
    <w:rsid w:val="004252BC"/>
    <w:rsid w:val="0042673C"/>
    <w:rsid w:val="00427B41"/>
    <w:rsid w:val="00433C10"/>
    <w:rsid w:val="00434AD8"/>
    <w:rsid w:val="0045268E"/>
    <w:rsid w:val="004533EB"/>
    <w:rsid w:val="00460116"/>
    <w:rsid w:val="00460D4E"/>
    <w:rsid w:val="00461E23"/>
    <w:rsid w:val="00466D55"/>
    <w:rsid w:val="004869B8"/>
    <w:rsid w:val="00494017"/>
    <w:rsid w:val="0049511A"/>
    <w:rsid w:val="004A24F3"/>
    <w:rsid w:val="004B0649"/>
    <w:rsid w:val="004B3FF6"/>
    <w:rsid w:val="004B6C62"/>
    <w:rsid w:val="004D5E32"/>
    <w:rsid w:val="004E13DE"/>
    <w:rsid w:val="004E7093"/>
    <w:rsid w:val="004E7126"/>
    <w:rsid w:val="004F088D"/>
    <w:rsid w:val="004F4A1D"/>
    <w:rsid w:val="004F61FF"/>
    <w:rsid w:val="005020E1"/>
    <w:rsid w:val="0050229A"/>
    <w:rsid w:val="00503C93"/>
    <w:rsid w:val="005042CA"/>
    <w:rsid w:val="00504BE0"/>
    <w:rsid w:val="0050538F"/>
    <w:rsid w:val="00512EAE"/>
    <w:rsid w:val="0051555B"/>
    <w:rsid w:val="0051720B"/>
    <w:rsid w:val="00520C85"/>
    <w:rsid w:val="005240DC"/>
    <w:rsid w:val="00526587"/>
    <w:rsid w:val="00526753"/>
    <w:rsid w:val="00527E8C"/>
    <w:rsid w:val="00527F8F"/>
    <w:rsid w:val="00533239"/>
    <w:rsid w:val="00533990"/>
    <w:rsid w:val="00534A94"/>
    <w:rsid w:val="00536763"/>
    <w:rsid w:val="00537F30"/>
    <w:rsid w:val="00544624"/>
    <w:rsid w:val="005457EF"/>
    <w:rsid w:val="00550580"/>
    <w:rsid w:val="00555007"/>
    <w:rsid w:val="00563625"/>
    <w:rsid w:val="0056625E"/>
    <w:rsid w:val="005715A1"/>
    <w:rsid w:val="005715C2"/>
    <w:rsid w:val="005749F8"/>
    <w:rsid w:val="00580BCC"/>
    <w:rsid w:val="0058183E"/>
    <w:rsid w:val="00586D90"/>
    <w:rsid w:val="0058749D"/>
    <w:rsid w:val="005912B7"/>
    <w:rsid w:val="00592D52"/>
    <w:rsid w:val="00593DEF"/>
    <w:rsid w:val="00594686"/>
    <w:rsid w:val="00596408"/>
    <w:rsid w:val="005A3BEE"/>
    <w:rsid w:val="005A7D59"/>
    <w:rsid w:val="005B1397"/>
    <w:rsid w:val="005B32DE"/>
    <w:rsid w:val="005B4BA6"/>
    <w:rsid w:val="005B5C47"/>
    <w:rsid w:val="005B706A"/>
    <w:rsid w:val="005B7B62"/>
    <w:rsid w:val="005B7DA2"/>
    <w:rsid w:val="005C4867"/>
    <w:rsid w:val="005C65FC"/>
    <w:rsid w:val="005C7697"/>
    <w:rsid w:val="005C7B18"/>
    <w:rsid w:val="005D048B"/>
    <w:rsid w:val="005D190F"/>
    <w:rsid w:val="005D2727"/>
    <w:rsid w:val="005D282B"/>
    <w:rsid w:val="005D404E"/>
    <w:rsid w:val="005D52C9"/>
    <w:rsid w:val="005E46B7"/>
    <w:rsid w:val="005E70C7"/>
    <w:rsid w:val="005F46C7"/>
    <w:rsid w:val="005F4F78"/>
    <w:rsid w:val="00600BC9"/>
    <w:rsid w:val="00603269"/>
    <w:rsid w:val="006041D8"/>
    <w:rsid w:val="00612A30"/>
    <w:rsid w:val="00613F11"/>
    <w:rsid w:val="00617BC0"/>
    <w:rsid w:val="00617DB5"/>
    <w:rsid w:val="00627F12"/>
    <w:rsid w:val="00631584"/>
    <w:rsid w:val="00633835"/>
    <w:rsid w:val="00651AA5"/>
    <w:rsid w:val="006562A0"/>
    <w:rsid w:val="00662E43"/>
    <w:rsid w:val="00663733"/>
    <w:rsid w:val="0066449D"/>
    <w:rsid w:val="00666849"/>
    <w:rsid w:val="00666F21"/>
    <w:rsid w:val="00670EEE"/>
    <w:rsid w:val="00673045"/>
    <w:rsid w:val="0067455B"/>
    <w:rsid w:val="006761E2"/>
    <w:rsid w:val="00684249"/>
    <w:rsid w:val="006849D2"/>
    <w:rsid w:val="00685433"/>
    <w:rsid w:val="006858EF"/>
    <w:rsid w:val="0069019E"/>
    <w:rsid w:val="00690AD9"/>
    <w:rsid w:val="00694251"/>
    <w:rsid w:val="00694468"/>
    <w:rsid w:val="006968D8"/>
    <w:rsid w:val="006A2BB9"/>
    <w:rsid w:val="006A3155"/>
    <w:rsid w:val="006A3BA1"/>
    <w:rsid w:val="006A7239"/>
    <w:rsid w:val="006B0886"/>
    <w:rsid w:val="006B0ADE"/>
    <w:rsid w:val="006B2258"/>
    <w:rsid w:val="006B3440"/>
    <w:rsid w:val="006B3F00"/>
    <w:rsid w:val="006B6049"/>
    <w:rsid w:val="006C34BB"/>
    <w:rsid w:val="006C42FD"/>
    <w:rsid w:val="006D0699"/>
    <w:rsid w:val="006D08A6"/>
    <w:rsid w:val="006D690A"/>
    <w:rsid w:val="006E5AD3"/>
    <w:rsid w:val="006F1FDD"/>
    <w:rsid w:val="006F4B04"/>
    <w:rsid w:val="00700C4A"/>
    <w:rsid w:val="007027D8"/>
    <w:rsid w:val="00702C92"/>
    <w:rsid w:val="00703832"/>
    <w:rsid w:val="00703C68"/>
    <w:rsid w:val="00704D12"/>
    <w:rsid w:val="00712BF4"/>
    <w:rsid w:val="00727045"/>
    <w:rsid w:val="00727ABB"/>
    <w:rsid w:val="00727F60"/>
    <w:rsid w:val="00730C97"/>
    <w:rsid w:val="00732062"/>
    <w:rsid w:val="007447D4"/>
    <w:rsid w:val="007534EA"/>
    <w:rsid w:val="00753614"/>
    <w:rsid w:val="007570BC"/>
    <w:rsid w:val="00757129"/>
    <w:rsid w:val="007574C6"/>
    <w:rsid w:val="00763F5D"/>
    <w:rsid w:val="0076448C"/>
    <w:rsid w:val="00764B88"/>
    <w:rsid w:val="00765BEE"/>
    <w:rsid w:val="007712D9"/>
    <w:rsid w:val="00772C3C"/>
    <w:rsid w:val="00783BD3"/>
    <w:rsid w:val="0078668D"/>
    <w:rsid w:val="007925D4"/>
    <w:rsid w:val="007940DF"/>
    <w:rsid w:val="00794F41"/>
    <w:rsid w:val="007A1B8F"/>
    <w:rsid w:val="007A2A0C"/>
    <w:rsid w:val="007A3E3E"/>
    <w:rsid w:val="007A403B"/>
    <w:rsid w:val="007A46D2"/>
    <w:rsid w:val="007A68F8"/>
    <w:rsid w:val="007B035D"/>
    <w:rsid w:val="007B0DB1"/>
    <w:rsid w:val="007B1FDA"/>
    <w:rsid w:val="007B57DD"/>
    <w:rsid w:val="007B6148"/>
    <w:rsid w:val="007B6F2A"/>
    <w:rsid w:val="007C55F9"/>
    <w:rsid w:val="007C7362"/>
    <w:rsid w:val="007C7F3F"/>
    <w:rsid w:val="007D16A4"/>
    <w:rsid w:val="007D41F8"/>
    <w:rsid w:val="007D5AFD"/>
    <w:rsid w:val="007E040A"/>
    <w:rsid w:val="007E2BB9"/>
    <w:rsid w:val="007E378D"/>
    <w:rsid w:val="007E3D6E"/>
    <w:rsid w:val="007E4403"/>
    <w:rsid w:val="007E4759"/>
    <w:rsid w:val="007E7AF9"/>
    <w:rsid w:val="007F4939"/>
    <w:rsid w:val="007F5FCC"/>
    <w:rsid w:val="007F795C"/>
    <w:rsid w:val="00800569"/>
    <w:rsid w:val="00802167"/>
    <w:rsid w:val="00802D87"/>
    <w:rsid w:val="008056C5"/>
    <w:rsid w:val="00813CC7"/>
    <w:rsid w:val="0082379B"/>
    <w:rsid w:val="00827E78"/>
    <w:rsid w:val="00830684"/>
    <w:rsid w:val="00831A91"/>
    <w:rsid w:val="00834FE3"/>
    <w:rsid w:val="00840B51"/>
    <w:rsid w:val="00842745"/>
    <w:rsid w:val="00844655"/>
    <w:rsid w:val="0084761E"/>
    <w:rsid w:val="00847CE1"/>
    <w:rsid w:val="00854A2A"/>
    <w:rsid w:val="00860FD6"/>
    <w:rsid w:val="008634F4"/>
    <w:rsid w:val="00863813"/>
    <w:rsid w:val="00864F80"/>
    <w:rsid w:val="008714A6"/>
    <w:rsid w:val="00875AE4"/>
    <w:rsid w:val="00877614"/>
    <w:rsid w:val="0088503C"/>
    <w:rsid w:val="00886495"/>
    <w:rsid w:val="008903B1"/>
    <w:rsid w:val="008916C1"/>
    <w:rsid w:val="008956A7"/>
    <w:rsid w:val="0089604E"/>
    <w:rsid w:val="008A05A9"/>
    <w:rsid w:val="008A7B2A"/>
    <w:rsid w:val="008B27C8"/>
    <w:rsid w:val="008B5866"/>
    <w:rsid w:val="008B5DF0"/>
    <w:rsid w:val="008C1C2B"/>
    <w:rsid w:val="008C4DD8"/>
    <w:rsid w:val="008C6384"/>
    <w:rsid w:val="008D1F3C"/>
    <w:rsid w:val="008E05D4"/>
    <w:rsid w:val="008E0C27"/>
    <w:rsid w:val="008E2D11"/>
    <w:rsid w:val="008E38B4"/>
    <w:rsid w:val="008E4AE3"/>
    <w:rsid w:val="008E6016"/>
    <w:rsid w:val="008F2117"/>
    <w:rsid w:val="008F59EF"/>
    <w:rsid w:val="008F5A9B"/>
    <w:rsid w:val="00907570"/>
    <w:rsid w:val="009117B6"/>
    <w:rsid w:val="00925112"/>
    <w:rsid w:val="009251E7"/>
    <w:rsid w:val="00927685"/>
    <w:rsid w:val="009343FA"/>
    <w:rsid w:val="00936EC9"/>
    <w:rsid w:val="00941D91"/>
    <w:rsid w:val="0095175A"/>
    <w:rsid w:val="009518C0"/>
    <w:rsid w:val="00953D38"/>
    <w:rsid w:val="00961C0C"/>
    <w:rsid w:val="00962E56"/>
    <w:rsid w:val="00967045"/>
    <w:rsid w:val="00970289"/>
    <w:rsid w:val="00971D2A"/>
    <w:rsid w:val="00971EFB"/>
    <w:rsid w:val="009810E0"/>
    <w:rsid w:val="00983614"/>
    <w:rsid w:val="009854A6"/>
    <w:rsid w:val="009855A5"/>
    <w:rsid w:val="00997594"/>
    <w:rsid w:val="009A7086"/>
    <w:rsid w:val="009B0958"/>
    <w:rsid w:val="009B29BC"/>
    <w:rsid w:val="009B3FEF"/>
    <w:rsid w:val="009B582F"/>
    <w:rsid w:val="009C13F8"/>
    <w:rsid w:val="009C315A"/>
    <w:rsid w:val="009D3BB1"/>
    <w:rsid w:val="009D7BA4"/>
    <w:rsid w:val="009E1980"/>
    <w:rsid w:val="009E3E3B"/>
    <w:rsid w:val="009E41F6"/>
    <w:rsid w:val="009F53FF"/>
    <w:rsid w:val="009F5EAC"/>
    <w:rsid w:val="009F72B5"/>
    <w:rsid w:val="009F7A50"/>
    <w:rsid w:val="00A020C7"/>
    <w:rsid w:val="00A05376"/>
    <w:rsid w:val="00A06703"/>
    <w:rsid w:val="00A074AB"/>
    <w:rsid w:val="00A11D04"/>
    <w:rsid w:val="00A132D2"/>
    <w:rsid w:val="00A144DB"/>
    <w:rsid w:val="00A24355"/>
    <w:rsid w:val="00A2611E"/>
    <w:rsid w:val="00A27D6F"/>
    <w:rsid w:val="00A30BEF"/>
    <w:rsid w:val="00A30CBF"/>
    <w:rsid w:val="00A357C4"/>
    <w:rsid w:val="00A376B8"/>
    <w:rsid w:val="00A40C80"/>
    <w:rsid w:val="00A4767E"/>
    <w:rsid w:val="00A56E27"/>
    <w:rsid w:val="00A6267D"/>
    <w:rsid w:val="00A74158"/>
    <w:rsid w:val="00A75264"/>
    <w:rsid w:val="00A76333"/>
    <w:rsid w:val="00A77875"/>
    <w:rsid w:val="00A801D7"/>
    <w:rsid w:val="00A83FE5"/>
    <w:rsid w:val="00A843F9"/>
    <w:rsid w:val="00A9537E"/>
    <w:rsid w:val="00A973CD"/>
    <w:rsid w:val="00AB04DB"/>
    <w:rsid w:val="00AB4A66"/>
    <w:rsid w:val="00AB510D"/>
    <w:rsid w:val="00AB5944"/>
    <w:rsid w:val="00AC1395"/>
    <w:rsid w:val="00AD20A6"/>
    <w:rsid w:val="00AD2362"/>
    <w:rsid w:val="00AD4BFB"/>
    <w:rsid w:val="00AE4A8F"/>
    <w:rsid w:val="00AE6D54"/>
    <w:rsid w:val="00AF3720"/>
    <w:rsid w:val="00AF4379"/>
    <w:rsid w:val="00B0398A"/>
    <w:rsid w:val="00B05C3E"/>
    <w:rsid w:val="00B05D2A"/>
    <w:rsid w:val="00B0730C"/>
    <w:rsid w:val="00B14F3A"/>
    <w:rsid w:val="00B16220"/>
    <w:rsid w:val="00B2206B"/>
    <w:rsid w:val="00B25BD6"/>
    <w:rsid w:val="00B27CBD"/>
    <w:rsid w:val="00B3095F"/>
    <w:rsid w:val="00B30A28"/>
    <w:rsid w:val="00B35B27"/>
    <w:rsid w:val="00B40D0A"/>
    <w:rsid w:val="00B4325B"/>
    <w:rsid w:val="00B45EB0"/>
    <w:rsid w:val="00B4643D"/>
    <w:rsid w:val="00B46730"/>
    <w:rsid w:val="00B51928"/>
    <w:rsid w:val="00B54320"/>
    <w:rsid w:val="00B5794B"/>
    <w:rsid w:val="00B65B22"/>
    <w:rsid w:val="00B70ABF"/>
    <w:rsid w:val="00B75FCC"/>
    <w:rsid w:val="00B85F2B"/>
    <w:rsid w:val="00B869D0"/>
    <w:rsid w:val="00BA076E"/>
    <w:rsid w:val="00BA1C6A"/>
    <w:rsid w:val="00BA3280"/>
    <w:rsid w:val="00BA395B"/>
    <w:rsid w:val="00BA46A1"/>
    <w:rsid w:val="00BA51AE"/>
    <w:rsid w:val="00BA5DD8"/>
    <w:rsid w:val="00BB1A85"/>
    <w:rsid w:val="00BB255F"/>
    <w:rsid w:val="00BC4FFD"/>
    <w:rsid w:val="00BC73D4"/>
    <w:rsid w:val="00BD1512"/>
    <w:rsid w:val="00BE0B84"/>
    <w:rsid w:val="00BE0FA6"/>
    <w:rsid w:val="00BE1270"/>
    <w:rsid w:val="00BE327C"/>
    <w:rsid w:val="00BE5CF9"/>
    <w:rsid w:val="00BF0E7A"/>
    <w:rsid w:val="00BF0F08"/>
    <w:rsid w:val="00BF5DEE"/>
    <w:rsid w:val="00C02B9B"/>
    <w:rsid w:val="00C03132"/>
    <w:rsid w:val="00C04B76"/>
    <w:rsid w:val="00C06C81"/>
    <w:rsid w:val="00C07E29"/>
    <w:rsid w:val="00C179AC"/>
    <w:rsid w:val="00C21FF5"/>
    <w:rsid w:val="00C23181"/>
    <w:rsid w:val="00C259C3"/>
    <w:rsid w:val="00C27C97"/>
    <w:rsid w:val="00C3471B"/>
    <w:rsid w:val="00C40B16"/>
    <w:rsid w:val="00C43543"/>
    <w:rsid w:val="00C4478B"/>
    <w:rsid w:val="00C44AF5"/>
    <w:rsid w:val="00C514D3"/>
    <w:rsid w:val="00C51DE9"/>
    <w:rsid w:val="00C5305D"/>
    <w:rsid w:val="00C53410"/>
    <w:rsid w:val="00C55943"/>
    <w:rsid w:val="00C57CAF"/>
    <w:rsid w:val="00C66FB8"/>
    <w:rsid w:val="00C7148E"/>
    <w:rsid w:val="00C72CD4"/>
    <w:rsid w:val="00C74171"/>
    <w:rsid w:val="00C830FD"/>
    <w:rsid w:val="00C85196"/>
    <w:rsid w:val="00C868CE"/>
    <w:rsid w:val="00C87428"/>
    <w:rsid w:val="00C90CCA"/>
    <w:rsid w:val="00C96B29"/>
    <w:rsid w:val="00CA1465"/>
    <w:rsid w:val="00CA234C"/>
    <w:rsid w:val="00CB284E"/>
    <w:rsid w:val="00CB316A"/>
    <w:rsid w:val="00CB523B"/>
    <w:rsid w:val="00CB5C5A"/>
    <w:rsid w:val="00CB68E7"/>
    <w:rsid w:val="00CC13F7"/>
    <w:rsid w:val="00CC2651"/>
    <w:rsid w:val="00CD025F"/>
    <w:rsid w:val="00CD7368"/>
    <w:rsid w:val="00CE1F22"/>
    <w:rsid w:val="00CE221D"/>
    <w:rsid w:val="00CE4211"/>
    <w:rsid w:val="00CE5EBB"/>
    <w:rsid w:val="00CE762A"/>
    <w:rsid w:val="00CE7662"/>
    <w:rsid w:val="00CF6D8D"/>
    <w:rsid w:val="00D01B35"/>
    <w:rsid w:val="00D04330"/>
    <w:rsid w:val="00D066FD"/>
    <w:rsid w:val="00D10C13"/>
    <w:rsid w:val="00D12F42"/>
    <w:rsid w:val="00D140AC"/>
    <w:rsid w:val="00D155FD"/>
    <w:rsid w:val="00D15950"/>
    <w:rsid w:val="00D22CC4"/>
    <w:rsid w:val="00D23E45"/>
    <w:rsid w:val="00D253F5"/>
    <w:rsid w:val="00D34255"/>
    <w:rsid w:val="00D35A5F"/>
    <w:rsid w:val="00D35FF4"/>
    <w:rsid w:val="00D36DEF"/>
    <w:rsid w:val="00D53419"/>
    <w:rsid w:val="00D57E4B"/>
    <w:rsid w:val="00D6002A"/>
    <w:rsid w:val="00D61631"/>
    <w:rsid w:val="00D63855"/>
    <w:rsid w:val="00D63A45"/>
    <w:rsid w:val="00D644D2"/>
    <w:rsid w:val="00D66340"/>
    <w:rsid w:val="00D66C97"/>
    <w:rsid w:val="00D67A0D"/>
    <w:rsid w:val="00D71887"/>
    <w:rsid w:val="00D72AC0"/>
    <w:rsid w:val="00D80C31"/>
    <w:rsid w:val="00D82262"/>
    <w:rsid w:val="00D826E6"/>
    <w:rsid w:val="00D82E9B"/>
    <w:rsid w:val="00D86014"/>
    <w:rsid w:val="00D86E77"/>
    <w:rsid w:val="00D8799B"/>
    <w:rsid w:val="00D904D9"/>
    <w:rsid w:val="00D90865"/>
    <w:rsid w:val="00D954AD"/>
    <w:rsid w:val="00DA7E04"/>
    <w:rsid w:val="00DB3885"/>
    <w:rsid w:val="00DB3B29"/>
    <w:rsid w:val="00DB4F7A"/>
    <w:rsid w:val="00DC381B"/>
    <w:rsid w:val="00DC616C"/>
    <w:rsid w:val="00DC6A35"/>
    <w:rsid w:val="00DD16BD"/>
    <w:rsid w:val="00DD4640"/>
    <w:rsid w:val="00DD4E00"/>
    <w:rsid w:val="00DE1FA0"/>
    <w:rsid w:val="00DF36D2"/>
    <w:rsid w:val="00E0729B"/>
    <w:rsid w:val="00E10FF5"/>
    <w:rsid w:val="00E11839"/>
    <w:rsid w:val="00E14999"/>
    <w:rsid w:val="00E14F5F"/>
    <w:rsid w:val="00E21079"/>
    <w:rsid w:val="00E21B6E"/>
    <w:rsid w:val="00E223C3"/>
    <w:rsid w:val="00E24171"/>
    <w:rsid w:val="00E2641E"/>
    <w:rsid w:val="00E26C50"/>
    <w:rsid w:val="00E34CDB"/>
    <w:rsid w:val="00E3542E"/>
    <w:rsid w:val="00E367E3"/>
    <w:rsid w:val="00E41602"/>
    <w:rsid w:val="00E41608"/>
    <w:rsid w:val="00E4753D"/>
    <w:rsid w:val="00E47CAD"/>
    <w:rsid w:val="00E51A48"/>
    <w:rsid w:val="00E52AEF"/>
    <w:rsid w:val="00E5785B"/>
    <w:rsid w:val="00E617B2"/>
    <w:rsid w:val="00E61A47"/>
    <w:rsid w:val="00E65C48"/>
    <w:rsid w:val="00E66AF5"/>
    <w:rsid w:val="00E718F0"/>
    <w:rsid w:val="00E72B5C"/>
    <w:rsid w:val="00E76682"/>
    <w:rsid w:val="00E77DB7"/>
    <w:rsid w:val="00E84696"/>
    <w:rsid w:val="00E90E31"/>
    <w:rsid w:val="00E91266"/>
    <w:rsid w:val="00E914C5"/>
    <w:rsid w:val="00E92519"/>
    <w:rsid w:val="00E94086"/>
    <w:rsid w:val="00E95752"/>
    <w:rsid w:val="00E95806"/>
    <w:rsid w:val="00EA3226"/>
    <w:rsid w:val="00EA45EE"/>
    <w:rsid w:val="00EA5CDF"/>
    <w:rsid w:val="00EA698A"/>
    <w:rsid w:val="00EB1FDA"/>
    <w:rsid w:val="00EB3219"/>
    <w:rsid w:val="00EB60D4"/>
    <w:rsid w:val="00EC246E"/>
    <w:rsid w:val="00EC6BBD"/>
    <w:rsid w:val="00EC7DAF"/>
    <w:rsid w:val="00ED3869"/>
    <w:rsid w:val="00ED54BE"/>
    <w:rsid w:val="00ED596F"/>
    <w:rsid w:val="00ED5D7C"/>
    <w:rsid w:val="00EE14F9"/>
    <w:rsid w:val="00EE214E"/>
    <w:rsid w:val="00EE2470"/>
    <w:rsid w:val="00EE2A73"/>
    <w:rsid w:val="00EE5A49"/>
    <w:rsid w:val="00EE77D6"/>
    <w:rsid w:val="00EE77DB"/>
    <w:rsid w:val="00EF0088"/>
    <w:rsid w:val="00EF5BD2"/>
    <w:rsid w:val="00EF6C48"/>
    <w:rsid w:val="00F0000C"/>
    <w:rsid w:val="00F000AA"/>
    <w:rsid w:val="00F00529"/>
    <w:rsid w:val="00F00CE5"/>
    <w:rsid w:val="00F037CA"/>
    <w:rsid w:val="00F05ED0"/>
    <w:rsid w:val="00F0677A"/>
    <w:rsid w:val="00F125B1"/>
    <w:rsid w:val="00F13C75"/>
    <w:rsid w:val="00F13D95"/>
    <w:rsid w:val="00F21838"/>
    <w:rsid w:val="00F438B5"/>
    <w:rsid w:val="00F46E2A"/>
    <w:rsid w:val="00F56369"/>
    <w:rsid w:val="00F575D2"/>
    <w:rsid w:val="00F60449"/>
    <w:rsid w:val="00F60589"/>
    <w:rsid w:val="00F61229"/>
    <w:rsid w:val="00F62A40"/>
    <w:rsid w:val="00F71B26"/>
    <w:rsid w:val="00F73273"/>
    <w:rsid w:val="00F75E23"/>
    <w:rsid w:val="00F87133"/>
    <w:rsid w:val="00F93AAF"/>
    <w:rsid w:val="00F955A7"/>
    <w:rsid w:val="00F979BC"/>
    <w:rsid w:val="00FA27DB"/>
    <w:rsid w:val="00FA341B"/>
    <w:rsid w:val="00FA47CA"/>
    <w:rsid w:val="00FA5837"/>
    <w:rsid w:val="00FB2D9A"/>
    <w:rsid w:val="00FB464F"/>
    <w:rsid w:val="00FB68D2"/>
    <w:rsid w:val="00FB7946"/>
    <w:rsid w:val="00FC1B73"/>
    <w:rsid w:val="00FD19DD"/>
    <w:rsid w:val="00FD3249"/>
    <w:rsid w:val="00FD332D"/>
    <w:rsid w:val="00FD3E41"/>
    <w:rsid w:val="00FD45CD"/>
    <w:rsid w:val="00FD4B19"/>
    <w:rsid w:val="00FD66FC"/>
    <w:rsid w:val="00FE1877"/>
    <w:rsid w:val="00FE1DEE"/>
    <w:rsid w:val="00FE22B2"/>
    <w:rsid w:val="00FE7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DEF"/>
    <w:pPr>
      <w:spacing w:after="0" w:line="240" w:lineRule="auto"/>
    </w:pPr>
    <w:rPr>
      <w:rFonts w:ascii="Times New Roman" w:eastAsiaTheme="minorEastAsia" w:hAnsi="Times New Roman" w:cs="Times New Roman"/>
      <w:kern w:val="0"/>
      <w:sz w:val="24"/>
      <w:szCs w:val="24"/>
      <w:lang w:eastAsia="it-IT"/>
      <w14:ligatures w14:val="none"/>
    </w:rPr>
  </w:style>
  <w:style w:type="paragraph" w:styleId="Titolo1">
    <w:name w:val="heading 1"/>
    <w:basedOn w:val="Titolo3"/>
    <w:link w:val="Titolo1Carattere"/>
    <w:uiPriority w:val="9"/>
    <w:qFormat/>
    <w:rsid w:val="003318A3"/>
    <w:pPr>
      <w:outlineLvl w:val="0"/>
    </w:pPr>
  </w:style>
  <w:style w:type="paragraph" w:styleId="Titolo2">
    <w:name w:val="heading 2"/>
    <w:basedOn w:val="Titolo3"/>
    <w:link w:val="Titolo2Carattere"/>
    <w:uiPriority w:val="9"/>
    <w:qFormat/>
    <w:rsid w:val="003318A3"/>
    <w:pPr>
      <w:outlineLvl w:val="1"/>
    </w:pPr>
  </w:style>
  <w:style w:type="paragraph" w:styleId="Titolo3">
    <w:name w:val="heading 3"/>
    <w:basedOn w:val="Normale"/>
    <w:link w:val="Titolo3Carattere"/>
    <w:uiPriority w:val="9"/>
    <w:qFormat/>
    <w:rsid w:val="003318A3"/>
    <w:pPr>
      <w:numPr>
        <w:ilvl w:val="2"/>
      </w:numPr>
      <w:spacing w:before="120" w:after="120" w:line="360" w:lineRule="auto"/>
      <w:contextualSpacing/>
      <w:jc w:val="both"/>
      <w:outlineLvl w:val="2"/>
    </w:pPr>
    <w:rPr>
      <w:rFonts w:eastAsia="Times New Roman"/>
      <w:b/>
      <w:bCs/>
    </w:rPr>
  </w:style>
  <w:style w:type="paragraph" w:styleId="Titolo4">
    <w:name w:val="heading 4"/>
    <w:basedOn w:val="Titolo3"/>
    <w:next w:val="Normale"/>
    <w:link w:val="Titolo4Carattere"/>
    <w:uiPriority w:val="9"/>
    <w:unhideWhenUsed/>
    <w:qFormat/>
    <w:rsid w:val="003318A3"/>
    <w:p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18A3"/>
    <w:rPr>
      <w:rFonts w:ascii="Times New Roman" w:eastAsia="Times New Roman" w:hAnsi="Times New Roman" w:cs="Times New Roman"/>
      <w:b/>
      <w:bCs/>
      <w:kern w:val="0"/>
      <w:sz w:val="24"/>
      <w:szCs w:val="24"/>
      <w:lang w:eastAsia="it-IT"/>
      <w14:ligatures w14:val="none"/>
    </w:rPr>
  </w:style>
  <w:style w:type="character" w:customStyle="1" w:styleId="Titolo2Carattere">
    <w:name w:val="Titolo 2 Carattere"/>
    <w:basedOn w:val="Carpredefinitoparagrafo"/>
    <w:link w:val="Titolo2"/>
    <w:uiPriority w:val="9"/>
    <w:rsid w:val="003318A3"/>
    <w:rPr>
      <w:rFonts w:ascii="Times New Roman" w:eastAsia="Times New Roman" w:hAnsi="Times New Roman" w:cs="Times New Roman"/>
      <w:b/>
      <w:bCs/>
      <w:kern w:val="0"/>
      <w:sz w:val="24"/>
      <w:szCs w:val="24"/>
      <w:lang w:eastAsia="it-IT"/>
      <w14:ligatures w14:val="none"/>
    </w:rPr>
  </w:style>
  <w:style w:type="character" w:customStyle="1" w:styleId="Titolo3Carattere">
    <w:name w:val="Titolo 3 Carattere"/>
    <w:basedOn w:val="Carpredefinitoparagrafo"/>
    <w:link w:val="Titolo3"/>
    <w:uiPriority w:val="9"/>
    <w:rsid w:val="003318A3"/>
    <w:rPr>
      <w:rFonts w:ascii="Times New Roman" w:eastAsia="Times New Roman" w:hAnsi="Times New Roman" w:cs="Times New Roman"/>
      <w:b/>
      <w:bCs/>
      <w:kern w:val="0"/>
      <w:sz w:val="24"/>
      <w:szCs w:val="24"/>
      <w:lang w:eastAsia="it-IT"/>
      <w14:ligatures w14:val="none"/>
    </w:rPr>
  </w:style>
  <w:style w:type="character" w:styleId="Collegamentoipertestuale">
    <w:name w:val="Hyperlink"/>
    <w:basedOn w:val="Carpredefinitoparagrafo"/>
    <w:uiPriority w:val="99"/>
    <w:unhideWhenUsed/>
    <w:rsid w:val="00D36DEF"/>
    <w:rPr>
      <w:color w:val="0000FF"/>
      <w:u w:val="single"/>
    </w:rPr>
  </w:style>
  <w:style w:type="paragraph" w:styleId="Testocommento">
    <w:name w:val="annotation text"/>
    <w:basedOn w:val="Normale"/>
    <w:link w:val="TestocommentoCarattere"/>
    <w:uiPriority w:val="99"/>
    <w:unhideWhenUsed/>
    <w:qFormat/>
    <w:rsid w:val="00D36DEF"/>
    <w:rPr>
      <w:sz w:val="20"/>
      <w:szCs w:val="20"/>
    </w:rPr>
  </w:style>
  <w:style w:type="character" w:customStyle="1" w:styleId="TestocommentoCarattere">
    <w:name w:val="Testo commento Carattere"/>
    <w:basedOn w:val="Carpredefinitoparagrafo"/>
    <w:link w:val="Testocommento"/>
    <w:uiPriority w:val="99"/>
    <w:qFormat/>
    <w:rsid w:val="00D36DEF"/>
    <w:rPr>
      <w:rFonts w:ascii="Times New Roman" w:eastAsiaTheme="minorEastAsia" w:hAnsi="Times New Roman" w:cs="Times New Roman"/>
      <w:kern w:val="0"/>
      <w:sz w:val="20"/>
      <w:szCs w:val="20"/>
      <w:lang w:eastAsia="it-IT"/>
      <w14:ligatures w14:val="none"/>
    </w:rPr>
  </w:style>
  <w:style w:type="character" w:styleId="Rimandocommento">
    <w:name w:val="annotation reference"/>
    <w:basedOn w:val="Carpredefinitoparagrafo"/>
    <w:uiPriority w:val="99"/>
    <w:semiHidden/>
    <w:unhideWhenUsed/>
    <w:qFormat/>
    <w:rsid w:val="00D36DEF"/>
    <w:rPr>
      <w:sz w:val="16"/>
      <w:szCs w:val="16"/>
    </w:rPr>
  </w:style>
  <w:style w:type="character" w:styleId="Enfasigrassetto">
    <w:name w:val="Strong"/>
    <w:basedOn w:val="Carpredefinitoparagrafo"/>
    <w:uiPriority w:val="22"/>
    <w:qFormat/>
    <w:rsid w:val="00D36DEF"/>
    <w:rPr>
      <w:b/>
      <w:bCs/>
    </w:rPr>
  </w:style>
  <w:style w:type="paragraph" w:styleId="Paragrafoelenco">
    <w:name w:val="List Paragraph"/>
    <w:basedOn w:val="Normale"/>
    <w:uiPriority w:val="34"/>
    <w:qFormat/>
    <w:rsid w:val="00D36DEF"/>
    <w:pPr>
      <w:spacing w:after="160" w:line="259" w:lineRule="auto"/>
      <w:ind w:left="720"/>
      <w:contextualSpacing/>
    </w:pPr>
    <w:rPr>
      <w:rFonts w:asciiTheme="minorHAnsi" w:eastAsiaTheme="minorHAnsi" w:hAnsiTheme="minorHAnsi" w:cstheme="minorBidi"/>
      <w:sz w:val="22"/>
      <w:szCs w:val="22"/>
      <w:lang w:eastAsia="en-US"/>
    </w:rPr>
  </w:style>
  <w:style w:type="character" w:styleId="Collegamentovisitato">
    <w:name w:val="FollowedHyperlink"/>
    <w:basedOn w:val="Carpredefinitoparagrafo"/>
    <w:uiPriority w:val="99"/>
    <w:semiHidden/>
    <w:unhideWhenUsed/>
    <w:rsid w:val="00C514D3"/>
    <w:rPr>
      <w:color w:val="954F72" w:themeColor="followedHyperlink"/>
      <w:u w:val="single"/>
    </w:rPr>
  </w:style>
  <w:style w:type="paragraph" w:customStyle="1" w:styleId="Default">
    <w:name w:val="Default"/>
    <w:rsid w:val="006A7239"/>
    <w:pPr>
      <w:autoSpaceDE w:val="0"/>
      <w:autoSpaceDN w:val="0"/>
      <w:adjustRightInd w:val="0"/>
      <w:spacing w:after="0" w:line="240" w:lineRule="auto"/>
    </w:pPr>
    <w:rPr>
      <w:rFonts w:ascii="Tahoma" w:hAnsi="Tahoma" w:cs="Tahoma"/>
      <w:color w:val="000000"/>
      <w:kern w:val="0"/>
      <w:sz w:val="24"/>
      <w:szCs w:val="24"/>
    </w:rPr>
  </w:style>
  <w:style w:type="character" w:customStyle="1" w:styleId="Menzionenonrisolta1">
    <w:name w:val="Menzione non risolta1"/>
    <w:basedOn w:val="Carpredefinitoparagrafo"/>
    <w:uiPriority w:val="99"/>
    <w:semiHidden/>
    <w:unhideWhenUsed/>
    <w:rsid w:val="00A973CD"/>
    <w:rPr>
      <w:color w:val="605E5C"/>
      <w:shd w:val="clear" w:color="auto" w:fill="E1DFDD"/>
    </w:rPr>
  </w:style>
  <w:style w:type="paragraph" w:styleId="Testofumetto">
    <w:name w:val="Balloon Text"/>
    <w:basedOn w:val="Normale"/>
    <w:link w:val="TestofumettoCarattere"/>
    <w:uiPriority w:val="99"/>
    <w:semiHidden/>
    <w:unhideWhenUsed/>
    <w:rsid w:val="00A7633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6333"/>
    <w:rPr>
      <w:rFonts w:ascii="Segoe UI" w:eastAsiaTheme="minorEastAsia" w:hAnsi="Segoe UI" w:cs="Segoe UI"/>
      <w:kern w:val="0"/>
      <w:sz w:val="18"/>
      <w:szCs w:val="18"/>
      <w:lang w:eastAsia="it-IT"/>
      <w14:ligatures w14:val="none"/>
    </w:rPr>
  </w:style>
  <w:style w:type="paragraph" w:customStyle="1" w:styleId="TableParagraph">
    <w:name w:val="Table Paragraph"/>
    <w:basedOn w:val="Normale"/>
    <w:uiPriority w:val="1"/>
    <w:qFormat/>
    <w:rsid w:val="00E34CDB"/>
    <w:pPr>
      <w:widowControl w:val="0"/>
      <w:suppressAutoHyphens/>
      <w:ind w:left="127"/>
    </w:pPr>
    <w:rPr>
      <w:rFonts w:ascii="Candara" w:eastAsia="Candara" w:hAnsi="Candara" w:cs="Candara"/>
      <w:sz w:val="22"/>
      <w:szCs w:val="22"/>
      <w:lang w:eastAsia="en-US"/>
    </w:rPr>
  </w:style>
  <w:style w:type="paragraph" w:styleId="NormaleWeb">
    <w:name w:val="Normal (Web)"/>
    <w:basedOn w:val="Normale"/>
    <w:qFormat/>
    <w:rsid w:val="004B6C62"/>
    <w:pPr>
      <w:suppressAutoHyphens/>
      <w:spacing w:beforeAutospacing="1" w:after="160" w:afterAutospacing="1"/>
    </w:pPr>
    <w:rPr>
      <w:rFonts w:eastAsia="Times New Roman"/>
    </w:rPr>
  </w:style>
  <w:style w:type="paragraph" w:styleId="Testonotaapidipagina">
    <w:name w:val="footnote text"/>
    <w:basedOn w:val="Normale"/>
    <w:link w:val="TestonotaapidipaginaCarattere"/>
    <w:uiPriority w:val="99"/>
    <w:semiHidden/>
    <w:unhideWhenUsed/>
    <w:rsid w:val="0009566B"/>
    <w:rPr>
      <w:sz w:val="20"/>
      <w:szCs w:val="20"/>
    </w:rPr>
  </w:style>
  <w:style w:type="character" w:customStyle="1" w:styleId="TestonotaapidipaginaCarattere">
    <w:name w:val="Testo nota a piè di pagina Carattere"/>
    <w:basedOn w:val="Carpredefinitoparagrafo"/>
    <w:link w:val="Testonotaapidipagina"/>
    <w:uiPriority w:val="99"/>
    <w:semiHidden/>
    <w:rsid w:val="0009566B"/>
    <w:rPr>
      <w:rFonts w:ascii="Times New Roman" w:eastAsiaTheme="minorEastAsia" w:hAnsi="Times New Roman" w:cs="Times New Roman"/>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765BEE"/>
    <w:rPr>
      <w:b/>
      <w:bCs/>
    </w:rPr>
  </w:style>
  <w:style w:type="character" w:customStyle="1" w:styleId="SoggettocommentoCarattere">
    <w:name w:val="Soggetto commento Carattere"/>
    <w:basedOn w:val="TestocommentoCarattere"/>
    <w:link w:val="Soggettocommento"/>
    <w:uiPriority w:val="99"/>
    <w:semiHidden/>
    <w:rsid w:val="00765BEE"/>
    <w:rPr>
      <w:rFonts w:ascii="Times New Roman" w:eastAsiaTheme="minorEastAsia" w:hAnsi="Times New Roman" w:cs="Times New Roman"/>
      <w:b/>
      <w:bCs/>
      <w:kern w:val="0"/>
      <w:sz w:val="20"/>
      <w:szCs w:val="20"/>
      <w:lang w:eastAsia="it-IT"/>
      <w14:ligatures w14:val="none"/>
    </w:rPr>
  </w:style>
  <w:style w:type="paragraph" w:styleId="Revisione">
    <w:name w:val="Revision"/>
    <w:hidden/>
    <w:uiPriority w:val="99"/>
    <w:semiHidden/>
    <w:rsid w:val="00765BEE"/>
    <w:pPr>
      <w:spacing w:after="0" w:line="240" w:lineRule="auto"/>
    </w:pPr>
    <w:rPr>
      <w:rFonts w:ascii="Times New Roman" w:eastAsiaTheme="minorEastAsia" w:hAnsi="Times New Roman" w:cs="Times New Roman"/>
      <w:kern w:val="0"/>
      <w:sz w:val="24"/>
      <w:szCs w:val="24"/>
      <w:lang w:eastAsia="it-IT"/>
      <w14:ligatures w14:val="none"/>
    </w:rPr>
  </w:style>
  <w:style w:type="paragraph" w:styleId="PreformattatoHTML">
    <w:name w:val="HTML Preformatted"/>
    <w:basedOn w:val="Normale"/>
    <w:link w:val="PreformattatoHTMLCarattere"/>
    <w:uiPriority w:val="99"/>
    <w:semiHidden/>
    <w:unhideWhenUsed/>
    <w:rsid w:val="00FE1DEE"/>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FE1DEE"/>
    <w:rPr>
      <w:rFonts w:ascii="Consolas" w:eastAsiaTheme="minorEastAsia" w:hAnsi="Consolas" w:cs="Times New Roman"/>
      <w:kern w:val="0"/>
      <w:sz w:val="20"/>
      <w:szCs w:val="20"/>
      <w:lang w:eastAsia="it-IT"/>
      <w14:ligatures w14:val="none"/>
    </w:rPr>
  </w:style>
  <w:style w:type="table" w:styleId="Grigliatabella">
    <w:name w:val="Table Grid"/>
    <w:basedOn w:val="Tabellanormale"/>
    <w:uiPriority w:val="39"/>
    <w:rsid w:val="000050A1"/>
    <w:pPr>
      <w:spacing w:after="120" w:line="240" w:lineRule="auto"/>
      <w:jc w:val="both"/>
    </w:pPr>
    <w:rPr>
      <w:rFonts w:ascii="CG Times" w:eastAsia="Times New Roman" w:hAnsi="CG Times"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ellanormale"/>
    <w:uiPriority w:val="46"/>
    <w:rsid w:val="000050A1"/>
    <w:pPr>
      <w:spacing w:after="120" w:line="240" w:lineRule="auto"/>
      <w:jc w:val="both"/>
    </w:pPr>
    <w:rPr>
      <w:rFonts w:ascii="Times New Roman" w:eastAsia="Times New Roman" w:hAnsi="Times New Roman" w:cs="Times New Roman"/>
      <w:kern w:val="0"/>
      <w:sz w:val="20"/>
      <w:szCs w:val="20"/>
      <w:lang w:eastAsia="it-IT"/>
      <w14:ligatures w14:val="none"/>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Titolo4Carattere">
    <w:name w:val="Titolo 4 Carattere"/>
    <w:basedOn w:val="Carpredefinitoparagrafo"/>
    <w:link w:val="Titolo4"/>
    <w:uiPriority w:val="9"/>
    <w:rsid w:val="003318A3"/>
    <w:rPr>
      <w:rFonts w:ascii="Times New Roman" w:eastAsia="Times New Roman" w:hAnsi="Times New Roman" w:cs="Times New Roman"/>
      <w:b/>
      <w:bCs/>
      <w:kern w:val="0"/>
      <w:sz w:val="24"/>
      <w:szCs w:val="24"/>
      <w:lang w:eastAsia="it-IT"/>
      <w14:ligatures w14:val="none"/>
    </w:rPr>
  </w:style>
  <w:style w:type="paragraph" w:customStyle="1" w:styleId="xmsonormal">
    <w:name w:val="x_msonormal"/>
    <w:basedOn w:val="Normale"/>
    <w:rsid w:val="000535AA"/>
    <w:pPr>
      <w:spacing w:after="120"/>
      <w:jc w:val="both"/>
    </w:pPr>
    <w:rPr>
      <w:rFonts w:ascii="Calibri" w:eastAsiaTheme="minorHAnsi" w:hAnsi="Calibri" w:cs="Calibri"/>
      <w:sz w:val="22"/>
      <w:szCs w:val="22"/>
    </w:rPr>
  </w:style>
  <w:style w:type="paragraph" w:customStyle="1" w:styleId="xmsolistparagraph">
    <w:name w:val="x_msolistparagraph"/>
    <w:basedOn w:val="Normale"/>
    <w:rsid w:val="000535AA"/>
    <w:pPr>
      <w:spacing w:after="120"/>
      <w:ind w:left="720"/>
      <w:jc w:val="both"/>
    </w:pPr>
    <w:rPr>
      <w:rFonts w:ascii="Calibri" w:eastAsiaTheme="minorHAnsi" w:hAnsi="Calibri" w:cs="Calibri"/>
      <w:sz w:val="22"/>
      <w:szCs w:val="22"/>
    </w:rPr>
  </w:style>
  <w:style w:type="paragraph" w:styleId="Sommario3">
    <w:name w:val="toc 3"/>
    <w:basedOn w:val="Normale"/>
    <w:next w:val="Normale"/>
    <w:autoRedefine/>
    <w:uiPriority w:val="39"/>
    <w:unhideWhenUsed/>
    <w:rsid w:val="00407BB9"/>
    <w:pPr>
      <w:tabs>
        <w:tab w:val="right" w:leader="dot" w:pos="9628"/>
      </w:tabs>
      <w:spacing w:after="100"/>
      <w:ind w:left="480"/>
    </w:pPr>
  </w:style>
  <w:style w:type="paragraph" w:styleId="Sommario1">
    <w:name w:val="toc 1"/>
    <w:basedOn w:val="Normale"/>
    <w:next w:val="Normale"/>
    <w:autoRedefine/>
    <w:uiPriority w:val="39"/>
    <w:unhideWhenUsed/>
    <w:rsid w:val="00A132D2"/>
    <w:pPr>
      <w:tabs>
        <w:tab w:val="right" w:leader="dot" w:pos="9628"/>
      </w:tabs>
      <w:spacing w:after="100" w:line="360" w:lineRule="auto"/>
      <w:contextualSpacing/>
      <w:jc w:val="center"/>
    </w:pPr>
    <w:rPr>
      <w:rFonts w:eastAsia="Times New Roman"/>
      <w:b/>
      <w:noProof/>
    </w:rPr>
  </w:style>
  <w:style w:type="paragraph" w:styleId="Sommario2">
    <w:name w:val="toc 2"/>
    <w:basedOn w:val="Normale"/>
    <w:next w:val="Normale"/>
    <w:autoRedefine/>
    <w:uiPriority w:val="39"/>
    <w:unhideWhenUsed/>
    <w:rsid w:val="00D22CC4"/>
    <w:pPr>
      <w:spacing w:after="100"/>
      <w:ind w:left="240"/>
    </w:pPr>
  </w:style>
  <w:style w:type="paragraph" w:styleId="Intestazione">
    <w:name w:val="header"/>
    <w:basedOn w:val="Normale"/>
    <w:link w:val="IntestazioneCarattere"/>
    <w:uiPriority w:val="99"/>
    <w:unhideWhenUsed/>
    <w:rsid w:val="00D22CC4"/>
    <w:pPr>
      <w:tabs>
        <w:tab w:val="center" w:pos="4819"/>
        <w:tab w:val="right" w:pos="9638"/>
      </w:tabs>
    </w:pPr>
  </w:style>
  <w:style w:type="character" w:customStyle="1" w:styleId="IntestazioneCarattere">
    <w:name w:val="Intestazione Carattere"/>
    <w:basedOn w:val="Carpredefinitoparagrafo"/>
    <w:link w:val="Intestazione"/>
    <w:uiPriority w:val="99"/>
    <w:rsid w:val="00D22CC4"/>
    <w:rPr>
      <w:rFonts w:ascii="Times New Roman" w:eastAsiaTheme="minorEastAsia"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D22CC4"/>
    <w:pPr>
      <w:tabs>
        <w:tab w:val="center" w:pos="4819"/>
        <w:tab w:val="right" w:pos="9638"/>
      </w:tabs>
    </w:pPr>
  </w:style>
  <w:style w:type="character" w:customStyle="1" w:styleId="PidipaginaCarattere">
    <w:name w:val="Piè di pagina Carattere"/>
    <w:basedOn w:val="Carpredefinitoparagrafo"/>
    <w:link w:val="Pidipagina"/>
    <w:uiPriority w:val="99"/>
    <w:rsid w:val="00D22CC4"/>
    <w:rPr>
      <w:rFonts w:ascii="Times New Roman" w:eastAsiaTheme="minorEastAsia" w:hAnsi="Times New Roman" w:cs="Times New Roman"/>
      <w:kern w:val="0"/>
      <w:sz w:val="24"/>
      <w:szCs w:val="24"/>
      <w:lang w:eastAsia="it-IT"/>
      <w14:ligatures w14:val="none"/>
    </w:rPr>
  </w:style>
  <w:style w:type="character" w:styleId="Numeropagina">
    <w:name w:val="page number"/>
    <w:basedOn w:val="Carpredefinitoparagrafo"/>
    <w:uiPriority w:val="99"/>
    <w:rsid w:val="001250EC"/>
    <w:rPr>
      <w:rFonts w:ascii="Times New Roman" w:hAnsi="Times New Roman" w:cs="Times New Roman"/>
    </w:rPr>
  </w:style>
  <w:style w:type="character" w:customStyle="1" w:styleId="UnresolvedMention">
    <w:name w:val="Unresolved Mention"/>
    <w:basedOn w:val="Carpredefinitoparagrafo"/>
    <w:uiPriority w:val="99"/>
    <w:semiHidden/>
    <w:unhideWhenUsed/>
    <w:rsid w:val="00BD15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DEF"/>
    <w:pPr>
      <w:spacing w:after="0" w:line="240" w:lineRule="auto"/>
    </w:pPr>
    <w:rPr>
      <w:rFonts w:ascii="Times New Roman" w:eastAsiaTheme="minorEastAsia" w:hAnsi="Times New Roman" w:cs="Times New Roman"/>
      <w:kern w:val="0"/>
      <w:sz w:val="24"/>
      <w:szCs w:val="24"/>
      <w:lang w:eastAsia="it-IT"/>
      <w14:ligatures w14:val="none"/>
    </w:rPr>
  </w:style>
  <w:style w:type="paragraph" w:styleId="Titolo1">
    <w:name w:val="heading 1"/>
    <w:basedOn w:val="Titolo3"/>
    <w:link w:val="Titolo1Carattere"/>
    <w:uiPriority w:val="9"/>
    <w:qFormat/>
    <w:rsid w:val="003318A3"/>
    <w:pPr>
      <w:outlineLvl w:val="0"/>
    </w:pPr>
  </w:style>
  <w:style w:type="paragraph" w:styleId="Titolo2">
    <w:name w:val="heading 2"/>
    <w:basedOn w:val="Titolo3"/>
    <w:link w:val="Titolo2Carattere"/>
    <w:uiPriority w:val="9"/>
    <w:qFormat/>
    <w:rsid w:val="003318A3"/>
    <w:pPr>
      <w:outlineLvl w:val="1"/>
    </w:pPr>
  </w:style>
  <w:style w:type="paragraph" w:styleId="Titolo3">
    <w:name w:val="heading 3"/>
    <w:basedOn w:val="Normale"/>
    <w:link w:val="Titolo3Carattere"/>
    <w:uiPriority w:val="9"/>
    <w:qFormat/>
    <w:rsid w:val="003318A3"/>
    <w:pPr>
      <w:numPr>
        <w:ilvl w:val="2"/>
      </w:numPr>
      <w:spacing w:before="120" w:after="120" w:line="360" w:lineRule="auto"/>
      <w:contextualSpacing/>
      <w:jc w:val="both"/>
      <w:outlineLvl w:val="2"/>
    </w:pPr>
    <w:rPr>
      <w:rFonts w:eastAsia="Times New Roman"/>
      <w:b/>
      <w:bCs/>
    </w:rPr>
  </w:style>
  <w:style w:type="paragraph" w:styleId="Titolo4">
    <w:name w:val="heading 4"/>
    <w:basedOn w:val="Titolo3"/>
    <w:next w:val="Normale"/>
    <w:link w:val="Titolo4Carattere"/>
    <w:uiPriority w:val="9"/>
    <w:unhideWhenUsed/>
    <w:qFormat/>
    <w:rsid w:val="003318A3"/>
    <w:p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18A3"/>
    <w:rPr>
      <w:rFonts w:ascii="Times New Roman" w:eastAsia="Times New Roman" w:hAnsi="Times New Roman" w:cs="Times New Roman"/>
      <w:b/>
      <w:bCs/>
      <w:kern w:val="0"/>
      <w:sz w:val="24"/>
      <w:szCs w:val="24"/>
      <w:lang w:eastAsia="it-IT"/>
      <w14:ligatures w14:val="none"/>
    </w:rPr>
  </w:style>
  <w:style w:type="character" w:customStyle="1" w:styleId="Titolo2Carattere">
    <w:name w:val="Titolo 2 Carattere"/>
    <w:basedOn w:val="Carpredefinitoparagrafo"/>
    <w:link w:val="Titolo2"/>
    <w:uiPriority w:val="9"/>
    <w:rsid w:val="003318A3"/>
    <w:rPr>
      <w:rFonts w:ascii="Times New Roman" w:eastAsia="Times New Roman" w:hAnsi="Times New Roman" w:cs="Times New Roman"/>
      <w:b/>
      <w:bCs/>
      <w:kern w:val="0"/>
      <w:sz w:val="24"/>
      <w:szCs w:val="24"/>
      <w:lang w:eastAsia="it-IT"/>
      <w14:ligatures w14:val="none"/>
    </w:rPr>
  </w:style>
  <w:style w:type="character" w:customStyle="1" w:styleId="Titolo3Carattere">
    <w:name w:val="Titolo 3 Carattere"/>
    <w:basedOn w:val="Carpredefinitoparagrafo"/>
    <w:link w:val="Titolo3"/>
    <w:uiPriority w:val="9"/>
    <w:rsid w:val="003318A3"/>
    <w:rPr>
      <w:rFonts w:ascii="Times New Roman" w:eastAsia="Times New Roman" w:hAnsi="Times New Roman" w:cs="Times New Roman"/>
      <w:b/>
      <w:bCs/>
      <w:kern w:val="0"/>
      <w:sz w:val="24"/>
      <w:szCs w:val="24"/>
      <w:lang w:eastAsia="it-IT"/>
      <w14:ligatures w14:val="none"/>
    </w:rPr>
  </w:style>
  <w:style w:type="character" w:styleId="Collegamentoipertestuale">
    <w:name w:val="Hyperlink"/>
    <w:basedOn w:val="Carpredefinitoparagrafo"/>
    <w:uiPriority w:val="99"/>
    <w:unhideWhenUsed/>
    <w:rsid w:val="00D36DEF"/>
    <w:rPr>
      <w:color w:val="0000FF"/>
      <w:u w:val="single"/>
    </w:rPr>
  </w:style>
  <w:style w:type="paragraph" w:styleId="Testocommento">
    <w:name w:val="annotation text"/>
    <w:basedOn w:val="Normale"/>
    <w:link w:val="TestocommentoCarattere"/>
    <w:uiPriority w:val="99"/>
    <w:unhideWhenUsed/>
    <w:qFormat/>
    <w:rsid w:val="00D36DEF"/>
    <w:rPr>
      <w:sz w:val="20"/>
      <w:szCs w:val="20"/>
    </w:rPr>
  </w:style>
  <w:style w:type="character" w:customStyle="1" w:styleId="TestocommentoCarattere">
    <w:name w:val="Testo commento Carattere"/>
    <w:basedOn w:val="Carpredefinitoparagrafo"/>
    <w:link w:val="Testocommento"/>
    <w:uiPriority w:val="99"/>
    <w:qFormat/>
    <w:rsid w:val="00D36DEF"/>
    <w:rPr>
      <w:rFonts w:ascii="Times New Roman" w:eastAsiaTheme="minorEastAsia" w:hAnsi="Times New Roman" w:cs="Times New Roman"/>
      <w:kern w:val="0"/>
      <w:sz w:val="20"/>
      <w:szCs w:val="20"/>
      <w:lang w:eastAsia="it-IT"/>
      <w14:ligatures w14:val="none"/>
    </w:rPr>
  </w:style>
  <w:style w:type="character" w:styleId="Rimandocommento">
    <w:name w:val="annotation reference"/>
    <w:basedOn w:val="Carpredefinitoparagrafo"/>
    <w:uiPriority w:val="99"/>
    <w:semiHidden/>
    <w:unhideWhenUsed/>
    <w:qFormat/>
    <w:rsid w:val="00D36DEF"/>
    <w:rPr>
      <w:sz w:val="16"/>
      <w:szCs w:val="16"/>
    </w:rPr>
  </w:style>
  <w:style w:type="character" w:styleId="Enfasigrassetto">
    <w:name w:val="Strong"/>
    <w:basedOn w:val="Carpredefinitoparagrafo"/>
    <w:uiPriority w:val="22"/>
    <w:qFormat/>
    <w:rsid w:val="00D36DEF"/>
    <w:rPr>
      <w:b/>
      <w:bCs/>
    </w:rPr>
  </w:style>
  <w:style w:type="paragraph" w:styleId="Paragrafoelenco">
    <w:name w:val="List Paragraph"/>
    <w:basedOn w:val="Normale"/>
    <w:uiPriority w:val="34"/>
    <w:qFormat/>
    <w:rsid w:val="00D36DEF"/>
    <w:pPr>
      <w:spacing w:after="160" w:line="259" w:lineRule="auto"/>
      <w:ind w:left="720"/>
      <w:contextualSpacing/>
    </w:pPr>
    <w:rPr>
      <w:rFonts w:asciiTheme="minorHAnsi" w:eastAsiaTheme="minorHAnsi" w:hAnsiTheme="minorHAnsi" w:cstheme="minorBidi"/>
      <w:sz w:val="22"/>
      <w:szCs w:val="22"/>
      <w:lang w:eastAsia="en-US"/>
    </w:rPr>
  </w:style>
  <w:style w:type="character" w:styleId="Collegamentovisitato">
    <w:name w:val="FollowedHyperlink"/>
    <w:basedOn w:val="Carpredefinitoparagrafo"/>
    <w:uiPriority w:val="99"/>
    <w:semiHidden/>
    <w:unhideWhenUsed/>
    <w:rsid w:val="00C514D3"/>
    <w:rPr>
      <w:color w:val="954F72" w:themeColor="followedHyperlink"/>
      <w:u w:val="single"/>
    </w:rPr>
  </w:style>
  <w:style w:type="paragraph" w:customStyle="1" w:styleId="Default">
    <w:name w:val="Default"/>
    <w:rsid w:val="006A7239"/>
    <w:pPr>
      <w:autoSpaceDE w:val="0"/>
      <w:autoSpaceDN w:val="0"/>
      <w:adjustRightInd w:val="0"/>
      <w:spacing w:after="0" w:line="240" w:lineRule="auto"/>
    </w:pPr>
    <w:rPr>
      <w:rFonts w:ascii="Tahoma" w:hAnsi="Tahoma" w:cs="Tahoma"/>
      <w:color w:val="000000"/>
      <w:kern w:val="0"/>
      <w:sz w:val="24"/>
      <w:szCs w:val="24"/>
    </w:rPr>
  </w:style>
  <w:style w:type="character" w:customStyle="1" w:styleId="Menzionenonrisolta1">
    <w:name w:val="Menzione non risolta1"/>
    <w:basedOn w:val="Carpredefinitoparagrafo"/>
    <w:uiPriority w:val="99"/>
    <w:semiHidden/>
    <w:unhideWhenUsed/>
    <w:rsid w:val="00A973CD"/>
    <w:rPr>
      <w:color w:val="605E5C"/>
      <w:shd w:val="clear" w:color="auto" w:fill="E1DFDD"/>
    </w:rPr>
  </w:style>
  <w:style w:type="paragraph" w:styleId="Testofumetto">
    <w:name w:val="Balloon Text"/>
    <w:basedOn w:val="Normale"/>
    <w:link w:val="TestofumettoCarattere"/>
    <w:uiPriority w:val="99"/>
    <w:semiHidden/>
    <w:unhideWhenUsed/>
    <w:rsid w:val="00A7633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6333"/>
    <w:rPr>
      <w:rFonts w:ascii="Segoe UI" w:eastAsiaTheme="minorEastAsia" w:hAnsi="Segoe UI" w:cs="Segoe UI"/>
      <w:kern w:val="0"/>
      <w:sz w:val="18"/>
      <w:szCs w:val="18"/>
      <w:lang w:eastAsia="it-IT"/>
      <w14:ligatures w14:val="none"/>
    </w:rPr>
  </w:style>
  <w:style w:type="paragraph" w:customStyle="1" w:styleId="TableParagraph">
    <w:name w:val="Table Paragraph"/>
    <w:basedOn w:val="Normale"/>
    <w:uiPriority w:val="1"/>
    <w:qFormat/>
    <w:rsid w:val="00E34CDB"/>
    <w:pPr>
      <w:widowControl w:val="0"/>
      <w:suppressAutoHyphens/>
      <w:ind w:left="127"/>
    </w:pPr>
    <w:rPr>
      <w:rFonts w:ascii="Candara" w:eastAsia="Candara" w:hAnsi="Candara" w:cs="Candara"/>
      <w:sz w:val="22"/>
      <w:szCs w:val="22"/>
      <w:lang w:eastAsia="en-US"/>
    </w:rPr>
  </w:style>
  <w:style w:type="paragraph" w:styleId="NormaleWeb">
    <w:name w:val="Normal (Web)"/>
    <w:basedOn w:val="Normale"/>
    <w:qFormat/>
    <w:rsid w:val="004B6C62"/>
    <w:pPr>
      <w:suppressAutoHyphens/>
      <w:spacing w:beforeAutospacing="1" w:after="160" w:afterAutospacing="1"/>
    </w:pPr>
    <w:rPr>
      <w:rFonts w:eastAsia="Times New Roman"/>
    </w:rPr>
  </w:style>
  <w:style w:type="paragraph" w:styleId="Testonotaapidipagina">
    <w:name w:val="footnote text"/>
    <w:basedOn w:val="Normale"/>
    <w:link w:val="TestonotaapidipaginaCarattere"/>
    <w:uiPriority w:val="99"/>
    <w:semiHidden/>
    <w:unhideWhenUsed/>
    <w:rsid w:val="0009566B"/>
    <w:rPr>
      <w:sz w:val="20"/>
      <w:szCs w:val="20"/>
    </w:rPr>
  </w:style>
  <w:style w:type="character" w:customStyle="1" w:styleId="TestonotaapidipaginaCarattere">
    <w:name w:val="Testo nota a piè di pagina Carattere"/>
    <w:basedOn w:val="Carpredefinitoparagrafo"/>
    <w:link w:val="Testonotaapidipagina"/>
    <w:uiPriority w:val="99"/>
    <w:semiHidden/>
    <w:rsid w:val="0009566B"/>
    <w:rPr>
      <w:rFonts w:ascii="Times New Roman" w:eastAsiaTheme="minorEastAsia" w:hAnsi="Times New Roman" w:cs="Times New Roman"/>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765BEE"/>
    <w:rPr>
      <w:b/>
      <w:bCs/>
    </w:rPr>
  </w:style>
  <w:style w:type="character" w:customStyle="1" w:styleId="SoggettocommentoCarattere">
    <w:name w:val="Soggetto commento Carattere"/>
    <w:basedOn w:val="TestocommentoCarattere"/>
    <w:link w:val="Soggettocommento"/>
    <w:uiPriority w:val="99"/>
    <w:semiHidden/>
    <w:rsid w:val="00765BEE"/>
    <w:rPr>
      <w:rFonts w:ascii="Times New Roman" w:eastAsiaTheme="minorEastAsia" w:hAnsi="Times New Roman" w:cs="Times New Roman"/>
      <w:b/>
      <w:bCs/>
      <w:kern w:val="0"/>
      <w:sz w:val="20"/>
      <w:szCs w:val="20"/>
      <w:lang w:eastAsia="it-IT"/>
      <w14:ligatures w14:val="none"/>
    </w:rPr>
  </w:style>
  <w:style w:type="paragraph" w:styleId="Revisione">
    <w:name w:val="Revision"/>
    <w:hidden/>
    <w:uiPriority w:val="99"/>
    <w:semiHidden/>
    <w:rsid w:val="00765BEE"/>
    <w:pPr>
      <w:spacing w:after="0" w:line="240" w:lineRule="auto"/>
    </w:pPr>
    <w:rPr>
      <w:rFonts w:ascii="Times New Roman" w:eastAsiaTheme="minorEastAsia" w:hAnsi="Times New Roman" w:cs="Times New Roman"/>
      <w:kern w:val="0"/>
      <w:sz w:val="24"/>
      <w:szCs w:val="24"/>
      <w:lang w:eastAsia="it-IT"/>
      <w14:ligatures w14:val="none"/>
    </w:rPr>
  </w:style>
  <w:style w:type="paragraph" w:styleId="PreformattatoHTML">
    <w:name w:val="HTML Preformatted"/>
    <w:basedOn w:val="Normale"/>
    <w:link w:val="PreformattatoHTMLCarattere"/>
    <w:uiPriority w:val="99"/>
    <w:semiHidden/>
    <w:unhideWhenUsed/>
    <w:rsid w:val="00FE1DEE"/>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FE1DEE"/>
    <w:rPr>
      <w:rFonts w:ascii="Consolas" w:eastAsiaTheme="minorEastAsia" w:hAnsi="Consolas" w:cs="Times New Roman"/>
      <w:kern w:val="0"/>
      <w:sz w:val="20"/>
      <w:szCs w:val="20"/>
      <w:lang w:eastAsia="it-IT"/>
      <w14:ligatures w14:val="none"/>
    </w:rPr>
  </w:style>
  <w:style w:type="table" w:styleId="Grigliatabella">
    <w:name w:val="Table Grid"/>
    <w:basedOn w:val="Tabellanormale"/>
    <w:uiPriority w:val="39"/>
    <w:rsid w:val="000050A1"/>
    <w:pPr>
      <w:spacing w:after="120" w:line="240" w:lineRule="auto"/>
      <w:jc w:val="both"/>
    </w:pPr>
    <w:rPr>
      <w:rFonts w:ascii="CG Times" w:eastAsia="Times New Roman" w:hAnsi="CG Times" w:cs="Times New Roman"/>
      <w:kern w:val="0"/>
      <w:sz w:val="20"/>
      <w:szCs w:val="20"/>
      <w:lang w:eastAsia="it-IT"/>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ellanormale"/>
    <w:uiPriority w:val="46"/>
    <w:rsid w:val="000050A1"/>
    <w:pPr>
      <w:spacing w:after="120" w:line="240" w:lineRule="auto"/>
      <w:jc w:val="both"/>
    </w:pPr>
    <w:rPr>
      <w:rFonts w:ascii="Times New Roman" w:eastAsia="Times New Roman" w:hAnsi="Times New Roman" w:cs="Times New Roman"/>
      <w:kern w:val="0"/>
      <w:sz w:val="20"/>
      <w:szCs w:val="20"/>
      <w:lang w:eastAsia="it-IT"/>
      <w14:ligatures w14:val="none"/>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Titolo4Carattere">
    <w:name w:val="Titolo 4 Carattere"/>
    <w:basedOn w:val="Carpredefinitoparagrafo"/>
    <w:link w:val="Titolo4"/>
    <w:uiPriority w:val="9"/>
    <w:rsid w:val="003318A3"/>
    <w:rPr>
      <w:rFonts w:ascii="Times New Roman" w:eastAsia="Times New Roman" w:hAnsi="Times New Roman" w:cs="Times New Roman"/>
      <w:b/>
      <w:bCs/>
      <w:kern w:val="0"/>
      <w:sz w:val="24"/>
      <w:szCs w:val="24"/>
      <w:lang w:eastAsia="it-IT"/>
      <w14:ligatures w14:val="none"/>
    </w:rPr>
  </w:style>
  <w:style w:type="paragraph" w:customStyle="1" w:styleId="xmsonormal">
    <w:name w:val="x_msonormal"/>
    <w:basedOn w:val="Normale"/>
    <w:rsid w:val="000535AA"/>
    <w:pPr>
      <w:spacing w:after="120"/>
      <w:jc w:val="both"/>
    </w:pPr>
    <w:rPr>
      <w:rFonts w:ascii="Calibri" w:eastAsiaTheme="minorHAnsi" w:hAnsi="Calibri" w:cs="Calibri"/>
      <w:sz w:val="22"/>
      <w:szCs w:val="22"/>
    </w:rPr>
  </w:style>
  <w:style w:type="paragraph" w:customStyle="1" w:styleId="xmsolistparagraph">
    <w:name w:val="x_msolistparagraph"/>
    <w:basedOn w:val="Normale"/>
    <w:rsid w:val="000535AA"/>
    <w:pPr>
      <w:spacing w:after="120"/>
      <w:ind w:left="720"/>
      <w:jc w:val="both"/>
    </w:pPr>
    <w:rPr>
      <w:rFonts w:ascii="Calibri" w:eastAsiaTheme="minorHAnsi" w:hAnsi="Calibri" w:cs="Calibri"/>
      <w:sz w:val="22"/>
      <w:szCs w:val="22"/>
    </w:rPr>
  </w:style>
  <w:style w:type="paragraph" w:styleId="Sommario3">
    <w:name w:val="toc 3"/>
    <w:basedOn w:val="Normale"/>
    <w:next w:val="Normale"/>
    <w:autoRedefine/>
    <w:uiPriority w:val="39"/>
    <w:unhideWhenUsed/>
    <w:rsid w:val="00407BB9"/>
    <w:pPr>
      <w:tabs>
        <w:tab w:val="right" w:leader="dot" w:pos="9628"/>
      </w:tabs>
      <w:spacing w:after="100"/>
      <w:ind w:left="480"/>
    </w:pPr>
  </w:style>
  <w:style w:type="paragraph" w:styleId="Sommario1">
    <w:name w:val="toc 1"/>
    <w:basedOn w:val="Normale"/>
    <w:next w:val="Normale"/>
    <w:autoRedefine/>
    <w:uiPriority w:val="39"/>
    <w:unhideWhenUsed/>
    <w:rsid w:val="00A132D2"/>
    <w:pPr>
      <w:tabs>
        <w:tab w:val="right" w:leader="dot" w:pos="9628"/>
      </w:tabs>
      <w:spacing w:after="100" w:line="360" w:lineRule="auto"/>
      <w:contextualSpacing/>
      <w:jc w:val="center"/>
    </w:pPr>
    <w:rPr>
      <w:rFonts w:eastAsia="Times New Roman"/>
      <w:b/>
      <w:noProof/>
    </w:rPr>
  </w:style>
  <w:style w:type="paragraph" w:styleId="Sommario2">
    <w:name w:val="toc 2"/>
    <w:basedOn w:val="Normale"/>
    <w:next w:val="Normale"/>
    <w:autoRedefine/>
    <w:uiPriority w:val="39"/>
    <w:unhideWhenUsed/>
    <w:rsid w:val="00D22CC4"/>
    <w:pPr>
      <w:spacing w:after="100"/>
      <w:ind w:left="240"/>
    </w:pPr>
  </w:style>
  <w:style w:type="paragraph" w:styleId="Intestazione">
    <w:name w:val="header"/>
    <w:basedOn w:val="Normale"/>
    <w:link w:val="IntestazioneCarattere"/>
    <w:uiPriority w:val="99"/>
    <w:unhideWhenUsed/>
    <w:rsid w:val="00D22CC4"/>
    <w:pPr>
      <w:tabs>
        <w:tab w:val="center" w:pos="4819"/>
        <w:tab w:val="right" w:pos="9638"/>
      </w:tabs>
    </w:pPr>
  </w:style>
  <w:style w:type="character" w:customStyle="1" w:styleId="IntestazioneCarattere">
    <w:name w:val="Intestazione Carattere"/>
    <w:basedOn w:val="Carpredefinitoparagrafo"/>
    <w:link w:val="Intestazione"/>
    <w:uiPriority w:val="99"/>
    <w:rsid w:val="00D22CC4"/>
    <w:rPr>
      <w:rFonts w:ascii="Times New Roman" w:eastAsiaTheme="minorEastAsia"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D22CC4"/>
    <w:pPr>
      <w:tabs>
        <w:tab w:val="center" w:pos="4819"/>
        <w:tab w:val="right" w:pos="9638"/>
      </w:tabs>
    </w:pPr>
  </w:style>
  <w:style w:type="character" w:customStyle="1" w:styleId="PidipaginaCarattere">
    <w:name w:val="Piè di pagina Carattere"/>
    <w:basedOn w:val="Carpredefinitoparagrafo"/>
    <w:link w:val="Pidipagina"/>
    <w:uiPriority w:val="99"/>
    <w:rsid w:val="00D22CC4"/>
    <w:rPr>
      <w:rFonts w:ascii="Times New Roman" w:eastAsiaTheme="minorEastAsia" w:hAnsi="Times New Roman" w:cs="Times New Roman"/>
      <w:kern w:val="0"/>
      <w:sz w:val="24"/>
      <w:szCs w:val="24"/>
      <w:lang w:eastAsia="it-IT"/>
      <w14:ligatures w14:val="none"/>
    </w:rPr>
  </w:style>
  <w:style w:type="character" w:styleId="Numeropagina">
    <w:name w:val="page number"/>
    <w:basedOn w:val="Carpredefinitoparagrafo"/>
    <w:uiPriority w:val="99"/>
    <w:rsid w:val="001250EC"/>
    <w:rPr>
      <w:rFonts w:ascii="Times New Roman" w:hAnsi="Times New Roman" w:cs="Times New Roman"/>
    </w:rPr>
  </w:style>
  <w:style w:type="character" w:customStyle="1" w:styleId="UnresolvedMention">
    <w:name w:val="Unresolved Mention"/>
    <w:basedOn w:val="Carpredefinitoparagrafo"/>
    <w:uiPriority w:val="99"/>
    <w:semiHidden/>
    <w:unhideWhenUsed/>
    <w:rsid w:val="00BD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06">
      <w:bodyDiv w:val="1"/>
      <w:marLeft w:val="0"/>
      <w:marRight w:val="0"/>
      <w:marTop w:val="0"/>
      <w:marBottom w:val="0"/>
      <w:divBdr>
        <w:top w:val="none" w:sz="0" w:space="0" w:color="auto"/>
        <w:left w:val="none" w:sz="0" w:space="0" w:color="auto"/>
        <w:bottom w:val="none" w:sz="0" w:space="0" w:color="auto"/>
        <w:right w:val="none" w:sz="0" w:space="0" w:color="auto"/>
      </w:divBdr>
      <w:divsChild>
        <w:div w:id="1174951001">
          <w:marLeft w:val="0"/>
          <w:marRight w:val="0"/>
          <w:marTop w:val="60"/>
          <w:marBottom w:val="60"/>
          <w:divBdr>
            <w:top w:val="none" w:sz="0" w:space="0" w:color="auto"/>
            <w:left w:val="none" w:sz="0" w:space="0" w:color="auto"/>
            <w:bottom w:val="none" w:sz="0" w:space="0" w:color="auto"/>
            <w:right w:val="none" w:sz="0" w:space="0" w:color="auto"/>
          </w:divBdr>
        </w:div>
      </w:divsChild>
    </w:div>
    <w:div w:id="455562203">
      <w:bodyDiv w:val="1"/>
      <w:marLeft w:val="0"/>
      <w:marRight w:val="0"/>
      <w:marTop w:val="0"/>
      <w:marBottom w:val="0"/>
      <w:divBdr>
        <w:top w:val="none" w:sz="0" w:space="0" w:color="auto"/>
        <w:left w:val="none" w:sz="0" w:space="0" w:color="auto"/>
        <w:bottom w:val="none" w:sz="0" w:space="0" w:color="auto"/>
        <w:right w:val="none" w:sz="0" w:space="0" w:color="auto"/>
      </w:divBdr>
    </w:div>
    <w:div w:id="472409367">
      <w:bodyDiv w:val="1"/>
      <w:marLeft w:val="0"/>
      <w:marRight w:val="0"/>
      <w:marTop w:val="0"/>
      <w:marBottom w:val="0"/>
      <w:divBdr>
        <w:top w:val="none" w:sz="0" w:space="0" w:color="auto"/>
        <w:left w:val="none" w:sz="0" w:space="0" w:color="auto"/>
        <w:bottom w:val="none" w:sz="0" w:space="0" w:color="auto"/>
        <w:right w:val="none" w:sz="0" w:space="0" w:color="auto"/>
      </w:divBdr>
    </w:div>
    <w:div w:id="482626748">
      <w:bodyDiv w:val="1"/>
      <w:marLeft w:val="0"/>
      <w:marRight w:val="0"/>
      <w:marTop w:val="0"/>
      <w:marBottom w:val="0"/>
      <w:divBdr>
        <w:top w:val="none" w:sz="0" w:space="0" w:color="auto"/>
        <w:left w:val="none" w:sz="0" w:space="0" w:color="auto"/>
        <w:bottom w:val="none" w:sz="0" w:space="0" w:color="auto"/>
        <w:right w:val="none" w:sz="0" w:space="0" w:color="auto"/>
      </w:divBdr>
      <w:divsChild>
        <w:div w:id="814840111">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489447131">
      <w:bodyDiv w:val="1"/>
      <w:marLeft w:val="0"/>
      <w:marRight w:val="0"/>
      <w:marTop w:val="0"/>
      <w:marBottom w:val="0"/>
      <w:divBdr>
        <w:top w:val="none" w:sz="0" w:space="0" w:color="auto"/>
        <w:left w:val="none" w:sz="0" w:space="0" w:color="auto"/>
        <w:bottom w:val="none" w:sz="0" w:space="0" w:color="auto"/>
        <w:right w:val="none" w:sz="0" w:space="0" w:color="auto"/>
      </w:divBdr>
      <w:divsChild>
        <w:div w:id="473134941">
          <w:marLeft w:val="0"/>
          <w:marRight w:val="0"/>
          <w:marTop w:val="0"/>
          <w:marBottom w:val="0"/>
          <w:divBdr>
            <w:top w:val="none" w:sz="0" w:space="0" w:color="auto"/>
            <w:left w:val="none" w:sz="0" w:space="0" w:color="auto"/>
            <w:bottom w:val="none" w:sz="0" w:space="0" w:color="auto"/>
            <w:right w:val="none" w:sz="0" w:space="0" w:color="auto"/>
          </w:divBdr>
        </w:div>
        <w:div w:id="1156609096">
          <w:marLeft w:val="0"/>
          <w:marRight w:val="0"/>
          <w:marTop w:val="0"/>
          <w:marBottom w:val="0"/>
          <w:divBdr>
            <w:top w:val="none" w:sz="0" w:space="0" w:color="auto"/>
            <w:left w:val="none" w:sz="0" w:space="0" w:color="auto"/>
            <w:bottom w:val="none" w:sz="0" w:space="0" w:color="auto"/>
            <w:right w:val="none" w:sz="0" w:space="0" w:color="auto"/>
          </w:divBdr>
        </w:div>
      </w:divsChild>
    </w:div>
    <w:div w:id="540898216">
      <w:bodyDiv w:val="1"/>
      <w:marLeft w:val="0"/>
      <w:marRight w:val="0"/>
      <w:marTop w:val="0"/>
      <w:marBottom w:val="0"/>
      <w:divBdr>
        <w:top w:val="none" w:sz="0" w:space="0" w:color="auto"/>
        <w:left w:val="none" w:sz="0" w:space="0" w:color="auto"/>
        <w:bottom w:val="none" w:sz="0" w:space="0" w:color="auto"/>
        <w:right w:val="none" w:sz="0" w:space="0" w:color="auto"/>
      </w:divBdr>
      <w:divsChild>
        <w:div w:id="1342926977">
          <w:marLeft w:val="0"/>
          <w:marRight w:val="0"/>
          <w:marTop w:val="60"/>
          <w:marBottom w:val="60"/>
          <w:divBdr>
            <w:top w:val="none" w:sz="0" w:space="0" w:color="auto"/>
            <w:left w:val="none" w:sz="0" w:space="0" w:color="auto"/>
            <w:bottom w:val="none" w:sz="0" w:space="0" w:color="auto"/>
            <w:right w:val="none" w:sz="0" w:space="0" w:color="auto"/>
          </w:divBdr>
        </w:div>
      </w:divsChild>
    </w:div>
    <w:div w:id="607202286">
      <w:bodyDiv w:val="1"/>
      <w:marLeft w:val="0"/>
      <w:marRight w:val="0"/>
      <w:marTop w:val="0"/>
      <w:marBottom w:val="0"/>
      <w:divBdr>
        <w:top w:val="none" w:sz="0" w:space="0" w:color="auto"/>
        <w:left w:val="none" w:sz="0" w:space="0" w:color="auto"/>
        <w:bottom w:val="none" w:sz="0" w:space="0" w:color="auto"/>
        <w:right w:val="none" w:sz="0" w:space="0" w:color="auto"/>
      </w:divBdr>
      <w:divsChild>
        <w:div w:id="1045564187">
          <w:marLeft w:val="-180"/>
          <w:marRight w:val="-180"/>
          <w:marTop w:val="0"/>
          <w:marBottom w:val="0"/>
          <w:divBdr>
            <w:top w:val="none" w:sz="0" w:space="0" w:color="auto"/>
            <w:left w:val="none" w:sz="0" w:space="0" w:color="auto"/>
            <w:bottom w:val="none" w:sz="0" w:space="0" w:color="auto"/>
            <w:right w:val="none" w:sz="0" w:space="0" w:color="auto"/>
          </w:divBdr>
          <w:divsChild>
            <w:div w:id="590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23">
      <w:bodyDiv w:val="1"/>
      <w:marLeft w:val="0"/>
      <w:marRight w:val="0"/>
      <w:marTop w:val="0"/>
      <w:marBottom w:val="0"/>
      <w:divBdr>
        <w:top w:val="none" w:sz="0" w:space="0" w:color="auto"/>
        <w:left w:val="none" w:sz="0" w:space="0" w:color="auto"/>
        <w:bottom w:val="none" w:sz="0" w:space="0" w:color="auto"/>
        <w:right w:val="none" w:sz="0" w:space="0" w:color="auto"/>
      </w:divBdr>
    </w:div>
    <w:div w:id="694818066">
      <w:bodyDiv w:val="1"/>
      <w:marLeft w:val="0"/>
      <w:marRight w:val="0"/>
      <w:marTop w:val="0"/>
      <w:marBottom w:val="0"/>
      <w:divBdr>
        <w:top w:val="none" w:sz="0" w:space="0" w:color="auto"/>
        <w:left w:val="none" w:sz="0" w:space="0" w:color="auto"/>
        <w:bottom w:val="none" w:sz="0" w:space="0" w:color="auto"/>
        <w:right w:val="none" w:sz="0" w:space="0" w:color="auto"/>
      </w:divBdr>
    </w:div>
    <w:div w:id="812915867">
      <w:bodyDiv w:val="1"/>
      <w:marLeft w:val="0"/>
      <w:marRight w:val="0"/>
      <w:marTop w:val="0"/>
      <w:marBottom w:val="0"/>
      <w:divBdr>
        <w:top w:val="none" w:sz="0" w:space="0" w:color="auto"/>
        <w:left w:val="none" w:sz="0" w:space="0" w:color="auto"/>
        <w:bottom w:val="none" w:sz="0" w:space="0" w:color="auto"/>
        <w:right w:val="none" w:sz="0" w:space="0" w:color="auto"/>
      </w:divBdr>
      <w:divsChild>
        <w:div w:id="446701748">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861473402">
      <w:bodyDiv w:val="1"/>
      <w:marLeft w:val="0"/>
      <w:marRight w:val="0"/>
      <w:marTop w:val="0"/>
      <w:marBottom w:val="0"/>
      <w:divBdr>
        <w:top w:val="none" w:sz="0" w:space="0" w:color="auto"/>
        <w:left w:val="none" w:sz="0" w:space="0" w:color="auto"/>
        <w:bottom w:val="none" w:sz="0" w:space="0" w:color="auto"/>
        <w:right w:val="none" w:sz="0" w:space="0" w:color="auto"/>
      </w:divBdr>
    </w:div>
    <w:div w:id="887567771">
      <w:bodyDiv w:val="1"/>
      <w:marLeft w:val="0"/>
      <w:marRight w:val="0"/>
      <w:marTop w:val="0"/>
      <w:marBottom w:val="0"/>
      <w:divBdr>
        <w:top w:val="none" w:sz="0" w:space="0" w:color="auto"/>
        <w:left w:val="none" w:sz="0" w:space="0" w:color="auto"/>
        <w:bottom w:val="none" w:sz="0" w:space="0" w:color="auto"/>
        <w:right w:val="none" w:sz="0" w:space="0" w:color="auto"/>
      </w:divBdr>
    </w:div>
    <w:div w:id="946884352">
      <w:bodyDiv w:val="1"/>
      <w:marLeft w:val="0"/>
      <w:marRight w:val="0"/>
      <w:marTop w:val="0"/>
      <w:marBottom w:val="0"/>
      <w:divBdr>
        <w:top w:val="none" w:sz="0" w:space="0" w:color="auto"/>
        <w:left w:val="none" w:sz="0" w:space="0" w:color="auto"/>
        <w:bottom w:val="none" w:sz="0" w:space="0" w:color="auto"/>
        <w:right w:val="none" w:sz="0" w:space="0" w:color="auto"/>
      </w:divBdr>
    </w:div>
    <w:div w:id="977877146">
      <w:bodyDiv w:val="1"/>
      <w:marLeft w:val="0"/>
      <w:marRight w:val="0"/>
      <w:marTop w:val="0"/>
      <w:marBottom w:val="0"/>
      <w:divBdr>
        <w:top w:val="none" w:sz="0" w:space="0" w:color="auto"/>
        <w:left w:val="none" w:sz="0" w:space="0" w:color="auto"/>
        <w:bottom w:val="none" w:sz="0" w:space="0" w:color="auto"/>
        <w:right w:val="none" w:sz="0" w:space="0" w:color="auto"/>
      </w:divBdr>
      <w:divsChild>
        <w:div w:id="1048644083">
          <w:marLeft w:val="0"/>
          <w:marRight w:val="0"/>
          <w:marTop w:val="60"/>
          <w:marBottom w:val="60"/>
          <w:divBdr>
            <w:top w:val="none" w:sz="0" w:space="0" w:color="auto"/>
            <w:left w:val="none" w:sz="0" w:space="0" w:color="auto"/>
            <w:bottom w:val="none" w:sz="0" w:space="0" w:color="auto"/>
            <w:right w:val="none" w:sz="0" w:space="0" w:color="auto"/>
          </w:divBdr>
        </w:div>
      </w:divsChild>
    </w:div>
    <w:div w:id="991756521">
      <w:bodyDiv w:val="1"/>
      <w:marLeft w:val="0"/>
      <w:marRight w:val="0"/>
      <w:marTop w:val="0"/>
      <w:marBottom w:val="0"/>
      <w:divBdr>
        <w:top w:val="none" w:sz="0" w:space="0" w:color="auto"/>
        <w:left w:val="none" w:sz="0" w:space="0" w:color="auto"/>
        <w:bottom w:val="none" w:sz="0" w:space="0" w:color="auto"/>
        <w:right w:val="none" w:sz="0" w:space="0" w:color="auto"/>
      </w:divBdr>
    </w:div>
    <w:div w:id="1082220846">
      <w:bodyDiv w:val="1"/>
      <w:marLeft w:val="0"/>
      <w:marRight w:val="0"/>
      <w:marTop w:val="0"/>
      <w:marBottom w:val="0"/>
      <w:divBdr>
        <w:top w:val="none" w:sz="0" w:space="0" w:color="auto"/>
        <w:left w:val="none" w:sz="0" w:space="0" w:color="auto"/>
        <w:bottom w:val="none" w:sz="0" w:space="0" w:color="auto"/>
        <w:right w:val="none" w:sz="0" w:space="0" w:color="auto"/>
      </w:divBdr>
    </w:div>
    <w:div w:id="1121338112">
      <w:bodyDiv w:val="1"/>
      <w:marLeft w:val="0"/>
      <w:marRight w:val="0"/>
      <w:marTop w:val="0"/>
      <w:marBottom w:val="0"/>
      <w:divBdr>
        <w:top w:val="none" w:sz="0" w:space="0" w:color="auto"/>
        <w:left w:val="none" w:sz="0" w:space="0" w:color="auto"/>
        <w:bottom w:val="none" w:sz="0" w:space="0" w:color="auto"/>
        <w:right w:val="none" w:sz="0" w:space="0" w:color="auto"/>
      </w:divBdr>
    </w:div>
    <w:div w:id="1126464918">
      <w:bodyDiv w:val="1"/>
      <w:marLeft w:val="0"/>
      <w:marRight w:val="0"/>
      <w:marTop w:val="0"/>
      <w:marBottom w:val="0"/>
      <w:divBdr>
        <w:top w:val="none" w:sz="0" w:space="0" w:color="auto"/>
        <w:left w:val="none" w:sz="0" w:space="0" w:color="auto"/>
        <w:bottom w:val="none" w:sz="0" w:space="0" w:color="auto"/>
        <w:right w:val="none" w:sz="0" w:space="0" w:color="auto"/>
      </w:divBdr>
    </w:div>
    <w:div w:id="1165583640">
      <w:bodyDiv w:val="1"/>
      <w:marLeft w:val="0"/>
      <w:marRight w:val="0"/>
      <w:marTop w:val="0"/>
      <w:marBottom w:val="0"/>
      <w:divBdr>
        <w:top w:val="none" w:sz="0" w:space="0" w:color="auto"/>
        <w:left w:val="none" w:sz="0" w:space="0" w:color="auto"/>
        <w:bottom w:val="none" w:sz="0" w:space="0" w:color="auto"/>
        <w:right w:val="none" w:sz="0" w:space="0" w:color="auto"/>
      </w:divBdr>
    </w:div>
    <w:div w:id="1379931874">
      <w:bodyDiv w:val="1"/>
      <w:marLeft w:val="0"/>
      <w:marRight w:val="0"/>
      <w:marTop w:val="0"/>
      <w:marBottom w:val="0"/>
      <w:divBdr>
        <w:top w:val="none" w:sz="0" w:space="0" w:color="auto"/>
        <w:left w:val="none" w:sz="0" w:space="0" w:color="auto"/>
        <w:bottom w:val="none" w:sz="0" w:space="0" w:color="auto"/>
        <w:right w:val="none" w:sz="0" w:space="0" w:color="auto"/>
      </w:divBdr>
    </w:div>
    <w:div w:id="1402487304">
      <w:bodyDiv w:val="1"/>
      <w:marLeft w:val="0"/>
      <w:marRight w:val="0"/>
      <w:marTop w:val="0"/>
      <w:marBottom w:val="0"/>
      <w:divBdr>
        <w:top w:val="none" w:sz="0" w:space="0" w:color="auto"/>
        <w:left w:val="none" w:sz="0" w:space="0" w:color="auto"/>
        <w:bottom w:val="none" w:sz="0" w:space="0" w:color="auto"/>
        <w:right w:val="none" w:sz="0" w:space="0" w:color="auto"/>
      </w:divBdr>
    </w:div>
    <w:div w:id="1523208855">
      <w:bodyDiv w:val="1"/>
      <w:marLeft w:val="0"/>
      <w:marRight w:val="0"/>
      <w:marTop w:val="0"/>
      <w:marBottom w:val="0"/>
      <w:divBdr>
        <w:top w:val="none" w:sz="0" w:space="0" w:color="auto"/>
        <w:left w:val="none" w:sz="0" w:space="0" w:color="auto"/>
        <w:bottom w:val="none" w:sz="0" w:space="0" w:color="auto"/>
        <w:right w:val="none" w:sz="0" w:space="0" w:color="auto"/>
      </w:divBdr>
    </w:div>
    <w:div w:id="1767194480">
      <w:bodyDiv w:val="1"/>
      <w:marLeft w:val="0"/>
      <w:marRight w:val="0"/>
      <w:marTop w:val="0"/>
      <w:marBottom w:val="0"/>
      <w:divBdr>
        <w:top w:val="none" w:sz="0" w:space="0" w:color="auto"/>
        <w:left w:val="none" w:sz="0" w:space="0" w:color="auto"/>
        <w:bottom w:val="none" w:sz="0" w:space="0" w:color="auto"/>
        <w:right w:val="none" w:sz="0" w:space="0" w:color="auto"/>
      </w:divBdr>
      <w:divsChild>
        <w:div w:id="475538816">
          <w:marLeft w:val="0"/>
          <w:marRight w:val="0"/>
          <w:marTop w:val="0"/>
          <w:marBottom w:val="0"/>
          <w:divBdr>
            <w:top w:val="none" w:sz="0" w:space="0" w:color="auto"/>
            <w:left w:val="none" w:sz="0" w:space="0" w:color="auto"/>
            <w:bottom w:val="none" w:sz="0" w:space="0" w:color="auto"/>
            <w:right w:val="none" w:sz="0" w:space="0" w:color="auto"/>
          </w:divBdr>
        </w:div>
        <w:div w:id="838161417">
          <w:marLeft w:val="0"/>
          <w:marRight w:val="0"/>
          <w:marTop w:val="0"/>
          <w:marBottom w:val="0"/>
          <w:divBdr>
            <w:top w:val="none" w:sz="0" w:space="0" w:color="auto"/>
            <w:left w:val="none" w:sz="0" w:space="0" w:color="auto"/>
            <w:bottom w:val="none" w:sz="0" w:space="0" w:color="auto"/>
            <w:right w:val="none" w:sz="0" w:space="0" w:color="auto"/>
          </w:divBdr>
        </w:div>
        <w:div w:id="2046831338">
          <w:marLeft w:val="0"/>
          <w:marRight w:val="0"/>
          <w:marTop w:val="0"/>
          <w:marBottom w:val="0"/>
          <w:divBdr>
            <w:top w:val="none" w:sz="0" w:space="0" w:color="auto"/>
            <w:left w:val="none" w:sz="0" w:space="0" w:color="auto"/>
            <w:bottom w:val="none" w:sz="0" w:space="0" w:color="auto"/>
            <w:right w:val="none" w:sz="0" w:space="0" w:color="auto"/>
          </w:divBdr>
        </w:div>
      </w:divsChild>
    </w:div>
    <w:div w:id="1801461749">
      <w:bodyDiv w:val="1"/>
      <w:marLeft w:val="0"/>
      <w:marRight w:val="0"/>
      <w:marTop w:val="0"/>
      <w:marBottom w:val="0"/>
      <w:divBdr>
        <w:top w:val="none" w:sz="0" w:space="0" w:color="auto"/>
        <w:left w:val="none" w:sz="0" w:space="0" w:color="auto"/>
        <w:bottom w:val="none" w:sz="0" w:space="0" w:color="auto"/>
        <w:right w:val="none" w:sz="0" w:space="0" w:color="auto"/>
      </w:divBdr>
    </w:div>
    <w:div w:id="2025326229">
      <w:bodyDiv w:val="1"/>
      <w:marLeft w:val="0"/>
      <w:marRight w:val="0"/>
      <w:marTop w:val="0"/>
      <w:marBottom w:val="0"/>
      <w:divBdr>
        <w:top w:val="none" w:sz="0" w:space="0" w:color="auto"/>
        <w:left w:val="none" w:sz="0" w:space="0" w:color="auto"/>
        <w:bottom w:val="none" w:sz="0" w:space="0" w:color="auto"/>
        <w:right w:val="none" w:sz="0" w:space="0" w:color="auto"/>
      </w:divBdr>
    </w:div>
    <w:div w:id="2054034158">
      <w:bodyDiv w:val="1"/>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newsroom/article29/item-detail.cfm?item_id=6112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rivlig.it/index.php/altri-contenuti/segnalazione-illeciti-whistleblow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ranet.liguriadigitale.it/components/com_publiccompetitions/includes/download.php?id=19feebf4f30ceafc88c0e1e79ed6ebf841f8a06a40e26ea83c5073ff9158df22e811be2fc4fbca0d1244fccf4375a483a2c65ea48cced2eb0a88fd13bd0aa9f0" TargetMode="External"/><Relationship Id="rId4" Type="http://schemas.microsoft.com/office/2007/relationships/stylesWithEffects" Target="stylesWithEffects.xml"/><Relationship Id="rId9" Type="http://schemas.openxmlformats.org/officeDocument/2006/relationships/hyperlink" Target="https://intranet.liguriadigitale.it/components/com_publiccompetitions/includes/download.php?id=41af92b630dcd3e3c67d8c3ba8f1eb191dd66590902c5caaae4776b1ac31e58a34a5aa4391efe99713b44b32c25d56c8f8308aecc2c11a346c16f4ae54b6edb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C006-A81C-4131-9C4D-CEF5B3C1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7020</Words>
  <Characters>40019</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Regione Liguria</Company>
  <LinksUpToDate>false</LinksUpToDate>
  <CharactersWithSpaces>46946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Giorgia DeMichelis</dc:creator>
  <cp:lastModifiedBy>Paola Coletti</cp:lastModifiedBy>
  <cp:revision>2</cp:revision>
  <cp:lastPrinted>2023-11-20T14:30:00Z</cp:lastPrinted>
  <dcterms:created xsi:type="dcterms:W3CDTF">2024-01-15T07:47:00Z</dcterms:created>
  <dcterms:modified xsi:type="dcterms:W3CDTF">2024-01-15T07:47:00Z</dcterms:modified>
</cp:coreProperties>
</file>